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06" w:rsidRDefault="00E96B06" w:rsidP="00E96B06">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extent cx="4286849" cy="1486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 letterhead.PNG"/>
                    <pic:cNvPicPr/>
                  </pic:nvPicPr>
                  <pic:blipFill>
                    <a:blip r:embed="rId9">
                      <a:extLst>
                        <a:ext uri="{28A0092B-C50C-407E-A947-70E740481C1C}">
                          <a14:useLocalDpi xmlns:a14="http://schemas.microsoft.com/office/drawing/2010/main" val="0"/>
                        </a:ext>
                      </a:extLst>
                    </a:blip>
                    <a:stretch>
                      <a:fillRect/>
                    </a:stretch>
                  </pic:blipFill>
                  <pic:spPr>
                    <a:xfrm>
                      <a:off x="0" y="0"/>
                      <a:ext cx="4286849" cy="1486108"/>
                    </a:xfrm>
                    <a:prstGeom prst="rect">
                      <a:avLst/>
                    </a:prstGeom>
                  </pic:spPr>
                </pic:pic>
              </a:graphicData>
            </a:graphic>
          </wp:inline>
        </w:drawing>
      </w:r>
    </w:p>
    <w:p w:rsidR="00E96B06" w:rsidRPr="00683E66" w:rsidRDefault="00683E66" w:rsidP="00E96B06">
      <w:pPr>
        <w:spacing w:after="0" w:line="240" w:lineRule="auto"/>
        <w:jc w:val="center"/>
        <w:rPr>
          <w:rFonts w:ascii="Times New Roman" w:eastAsia="Times New Roman" w:hAnsi="Times New Roman" w:cs="Times New Roman"/>
          <w:sz w:val="32"/>
          <w:szCs w:val="32"/>
        </w:rPr>
      </w:pPr>
      <w:r w:rsidRPr="00683E66">
        <w:rPr>
          <w:rFonts w:ascii="Times New Roman" w:eastAsia="Times New Roman" w:hAnsi="Times New Roman" w:cs="Times New Roman"/>
          <w:sz w:val="32"/>
          <w:szCs w:val="32"/>
        </w:rPr>
        <w:t xml:space="preserve">Comments on </w:t>
      </w:r>
      <w:r w:rsidR="00E96B06" w:rsidRPr="00683E66">
        <w:rPr>
          <w:rFonts w:ascii="Times New Roman" w:eastAsia="Times New Roman" w:hAnsi="Times New Roman" w:cs="Times New Roman"/>
          <w:sz w:val="32"/>
          <w:szCs w:val="32"/>
        </w:rPr>
        <w:t xml:space="preserve">NYC Department of Education </w:t>
      </w:r>
    </w:p>
    <w:p w:rsidR="00683E66" w:rsidRPr="00E96B06" w:rsidRDefault="00683E66" w:rsidP="00683E66">
      <w:pPr>
        <w:spacing w:after="0" w:line="240" w:lineRule="auto"/>
        <w:jc w:val="center"/>
        <w:rPr>
          <w:rFonts w:ascii="Times New Roman" w:eastAsia="Times New Roman" w:hAnsi="Times New Roman" w:cs="Times New Roman"/>
          <w:sz w:val="32"/>
          <w:szCs w:val="32"/>
        </w:rPr>
      </w:pPr>
      <w:r w:rsidRPr="00683E66">
        <w:rPr>
          <w:rFonts w:ascii="Times New Roman" w:eastAsia="Times New Roman" w:hAnsi="Times New Roman" w:cs="Times New Roman"/>
          <w:sz w:val="32"/>
          <w:szCs w:val="32"/>
        </w:rPr>
        <w:t xml:space="preserve"> </w:t>
      </w:r>
      <w:r w:rsidR="00E96B06" w:rsidRPr="00683E66">
        <w:rPr>
          <w:rFonts w:ascii="Times New Roman" w:eastAsia="Times New Roman" w:hAnsi="Times New Roman" w:cs="Times New Roman"/>
          <w:sz w:val="32"/>
          <w:szCs w:val="32"/>
        </w:rPr>
        <w:t>Proposed</w:t>
      </w:r>
      <w:r w:rsidRPr="00683E66">
        <w:rPr>
          <w:rFonts w:ascii="Times New Roman" w:eastAsia="Times New Roman" w:hAnsi="Times New Roman" w:cs="Times New Roman"/>
          <w:sz w:val="32"/>
          <w:szCs w:val="32"/>
        </w:rPr>
        <w:t xml:space="preserve"> Contract for Excellence </w:t>
      </w:r>
      <w:r w:rsidR="00E96B06" w:rsidRPr="00E96B06">
        <w:rPr>
          <w:rFonts w:ascii="Times New Roman" w:eastAsia="Times New Roman" w:hAnsi="Times New Roman" w:cs="Times New Roman"/>
          <w:sz w:val="32"/>
          <w:szCs w:val="32"/>
        </w:rPr>
        <w:t xml:space="preserve">for 2015-2016 </w:t>
      </w:r>
      <w:r w:rsidRPr="00683E66">
        <w:rPr>
          <w:rFonts w:ascii="Times New Roman" w:eastAsia="Times New Roman" w:hAnsi="Times New Roman" w:cs="Times New Roman"/>
          <w:sz w:val="32"/>
          <w:szCs w:val="32"/>
        </w:rPr>
        <w:t xml:space="preserve">plan </w:t>
      </w:r>
    </w:p>
    <w:p w:rsidR="00E96B06" w:rsidRPr="00683E66" w:rsidRDefault="00E96B06" w:rsidP="00683E66">
      <w:pPr>
        <w:spacing w:after="0" w:line="240" w:lineRule="auto"/>
        <w:jc w:val="center"/>
        <w:rPr>
          <w:rFonts w:ascii="Times New Roman" w:eastAsia="Times New Roman" w:hAnsi="Times New Roman" w:cs="Times New Roman"/>
          <w:sz w:val="24"/>
          <w:szCs w:val="24"/>
        </w:rPr>
      </w:pPr>
    </w:p>
    <w:p w:rsidR="00683E66" w:rsidRPr="00683E66" w:rsidRDefault="00683E66" w:rsidP="00683E66">
      <w:pPr>
        <w:spacing w:after="0" w:line="240" w:lineRule="auto"/>
        <w:rPr>
          <w:rFonts w:ascii="Times New Roman" w:eastAsia="Times New Roman" w:hAnsi="Times New Roman" w:cs="Times New Roman"/>
          <w:sz w:val="24"/>
          <w:szCs w:val="24"/>
        </w:rPr>
      </w:pPr>
      <w:r w:rsidRPr="00683E66">
        <w:rPr>
          <w:rFonts w:ascii="Times New Roman" w:eastAsia="Times New Roman" w:hAnsi="Times New Roman" w:cs="Times New Roman"/>
          <w:sz w:val="24"/>
          <w:szCs w:val="24"/>
        </w:rPr>
        <w:t xml:space="preserve">July </w:t>
      </w:r>
      <w:r>
        <w:rPr>
          <w:rFonts w:ascii="Times New Roman" w:eastAsia="Times New Roman" w:hAnsi="Times New Roman" w:cs="Times New Roman"/>
          <w:sz w:val="24"/>
          <w:szCs w:val="24"/>
        </w:rPr>
        <w:t>15</w:t>
      </w:r>
      <w:r w:rsidRPr="00683E66">
        <w:rPr>
          <w:rFonts w:ascii="Times New Roman" w:eastAsia="Times New Roman" w:hAnsi="Times New Roman" w:cs="Times New Roman"/>
          <w:sz w:val="24"/>
          <w:szCs w:val="24"/>
        </w:rPr>
        <w:t>, 201</w:t>
      </w:r>
      <w:r>
        <w:rPr>
          <w:rFonts w:ascii="Times New Roman" w:eastAsia="Times New Roman" w:hAnsi="Times New Roman" w:cs="Times New Roman"/>
          <w:sz w:val="24"/>
          <w:szCs w:val="24"/>
        </w:rPr>
        <w:t>5</w:t>
      </w:r>
    </w:p>
    <w:p w:rsidR="00683E66" w:rsidRPr="00683E66" w:rsidRDefault="00683E66" w:rsidP="00683E66">
      <w:pPr>
        <w:spacing w:after="0" w:line="240" w:lineRule="auto"/>
        <w:rPr>
          <w:rFonts w:ascii="Times New Roman" w:eastAsia="Times New Roman" w:hAnsi="Times New Roman" w:cs="Times New Roman"/>
          <w:sz w:val="24"/>
          <w:szCs w:val="24"/>
        </w:rPr>
      </w:pPr>
    </w:p>
    <w:p w:rsidR="00E96B06" w:rsidRDefault="00683E66" w:rsidP="00E96B06">
      <w:pPr>
        <w:spacing w:after="0" w:line="240" w:lineRule="auto"/>
        <w:rPr>
          <w:rFonts w:eastAsia="Times New Roman" w:cs="Times New Roman"/>
        </w:rPr>
      </w:pPr>
      <w:r w:rsidRPr="00683E66">
        <w:rPr>
          <w:rFonts w:eastAsia="Times New Roman" w:cs="Times New Roman"/>
        </w:rPr>
        <w:t xml:space="preserve">The </w:t>
      </w:r>
      <w:r w:rsidR="00E96B06" w:rsidRPr="00E96B06">
        <w:rPr>
          <w:rFonts w:eastAsia="Times New Roman" w:cs="Times New Roman"/>
        </w:rPr>
        <w:t>definit</w:t>
      </w:r>
      <w:r w:rsidRPr="00E96B06">
        <w:rPr>
          <w:rFonts w:eastAsia="Times New Roman" w:cs="Times New Roman"/>
        </w:rPr>
        <w:t xml:space="preserve">ion of insanity is doing the same thing over and over again and expecting a different result. </w:t>
      </w:r>
      <w:r w:rsidR="00E96B06" w:rsidRPr="00E96B06">
        <w:rPr>
          <w:rFonts w:eastAsia="Times New Roman" w:cs="Times New Roman"/>
        </w:rPr>
        <w:t xml:space="preserve"> The DOE proposed</w:t>
      </w:r>
      <w:r w:rsidRPr="00E96B06">
        <w:rPr>
          <w:rFonts w:eastAsia="Times New Roman" w:cs="Times New Roman"/>
        </w:rPr>
        <w:t xml:space="preserve"> </w:t>
      </w:r>
      <w:r w:rsidR="00E96B06" w:rsidRPr="00E96B06">
        <w:rPr>
          <w:rFonts w:eastAsia="Times New Roman" w:cs="Times New Roman"/>
        </w:rPr>
        <w:t>Contract for Excellence plan for 2015-2016 is almost exactly the same as the previous year’s proposed plan, with no real plan to reduce class size despite the clear mandate in the state law.  The</w:t>
      </w:r>
      <w:r w:rsidRPr="00683E66">
        <w:rPr>
          <w:rFonts w:eastAsia="Times New Roman" w:cs="Times New Roman"/>
        </w:rPr>
        <w:t xml:space="preserve"> (C4E) </w:t>
      </w:r>
      <w:r w:rsidR="00E96B06" w:rsidRPr="00E96B06">
        <w:rPr>
          <w:rFonts w:eastAsia="Times New Roman" w:cs="Times New Roman"/>
        </w:rPr>
        <w:t xml:space="preserve">law </w:t>
      </w:r>
      <w:r w:rsidRPr="00683E66">
        <w:rPr>
          <w:rFonts w:eastAsia="Times New Roman" w:cs="Times New Roman"/>
        </w:rPr>
        <w:t xml:space="preserve">was passed in 2007 as a result of the Court of Appeals decision in the Campaign for Fiscal Equity (CFE) case, in which the state’s highest court found that New York City schoolchildren were deprived of their constitutional right to receive a “sound basic education,” in large part because of excessive class sizes. </w:t>
      </w:r>
    </w:p>
    <w:p w:rsidR="00E96B06" w:rsidRDefault="00E96B06" w:rsidP="00E96B06">
      <w:pPr>
        <w:spacing w:after="0" w:line="240" w:lineRule="auto"/>
        <w:rPr>
          <w:rFonts w:eastAsia="Times New Roman" w:cs="Times New Roman"/>
        </w:rPr>
      </w:pPr>
    </w:p>
    <w:p w:rsidR="00683E66" w:rsidRPr="00E96B06" w:rsidRDefault="00E96B06" w:rsidP="00E96B06">
      <w:pPr>
        <w:spacing w:after="0" w:line="240" w:lineRule="auto"/>
        <w:rPr>
          <w:rFonts w:eastAsia="Times New Roman" w:cs="Times New Roman"/>
        </w:rPr>
      </w:pPr>
      <w:r>
        <w:rPr>
          <w:rFonts w:eastAsia="Times New Roman" w:cs="Times New Roman"/>
        </w:rPr>
        <w:t xml:space="preserve">1. </w:t>
      </w:r>
      <w:r w:rsidR="00683E66" w:rsidRPr="00E96B06">
        <w:rPr>
          <w:rFonts w:eastAsia="Times New Roman" w:cs="Times New Roman"/>
        </w:rPr>
        <w:t xml:space="preserve">The Contracts for Excellence law promised additional state funding to struggling districts in return for a pledge that they would spend them on five evidence-based reforms, later expanded to six.  For NYC, they added one crucial requirement:  that the city would submit a plan with annual targets to reduce class size in all grades to be achieved over five years.  Here are the </w:t>
      </w:r>
      <w:hyperlink r:id="rId10" w:history="1">
        <w:r w:rsidR="00683E66" w:rsidRPr="00E96B06">
          <w:rPr>
            <w:rFonts w:eastAsia="Times New Roman" w:cs="Times New Roman"/>
            <w:color w:val="0000FF"/>
            <w:u w:val="single"/>
          </w:rPr>
          <w:t>regulations</w:t>
        </w:r>
      </w:hyperlink>
      <w:r w:rsidR="00683E66" w:rsidRPr="00E96B06">
        <w:rPr>
          <w:rFonts w:eastAsia="Times New Roman" w:cs="Times New Roman"/>
        </w:rPr>
        <w:t>:</w:t>
      </w:r>
    </w:p>
    <w:p w:rsidR="00683E66" w:rsidRPr="00683E66" w:rsidRDefault="00683E66" w:rsidP="00683E66">
      <w:pPr>
        <w:numPr>
          <w:ilvl w:val="0"/>
          <w:numId w:val="1"/>
        </w:numPr>
        <w:spacing w:before="150" w:after="100" w:afterAutospacing="1" w:line="240" w:lineRule="auto"/>
        <w:rPr>
          <w:rFonts w:eastAsia="Times New Roman" w:cs="Times New Roman"/>
        </w:rPr>
      </w:pPr>
      <w:r w:rsidRPr="00683E66">
        <w:rPr>
          <w:rFonts w:eastAsia="Times New Roman" w:cs="Times New Roman"/>
          <w:i/>
        </w:rPr>
        <w:t xml:space="preserve">In the city school district of the City of New York, include a plan that meets the requirements of clause (c)(2)(i)(a) of this section, to reduce average class sizes within five years for the following grade ranges: </w:t>
      </w:r>
    </w:p>
    <w:p w:rsidR="00683E66" w:rsidRPr="00683E66" w:rsidRDefault="00683E66" w:rsidP="00683E66">
      <w:pPr>
        <w:numPr>
          <w:ilvl w:val="1"/>
          <w:numId w:val="1"/>
        </w:numPr>
        <w:spacing w:before="150" w:after="100" w:afterAutospacing="1" w:line="240" w:lineRule="auto"/>
        <w:rPr>
          <w:rFonts w:eastAsia="Times New Roman" w:cs="Times New Roman"/>
        </w:rPr>
      </w:pPr>
      <w:r w:rsidRPr="00683E66">
        <w:rPr>
          <w:rFonts w:eastAsia="Times New Roman" w:cs="Times New Roman"/>
          <w:i/>
        </w:rPr>
        <w:t>prekindergarten through grade three;</w:t>
      </w:r>
    </w:p>
    <w:p w:rsidR="00683E66" w:rsidRPr="00683E66" w:rsidRDefault="00683E66" w:rsidP="00683E66">
      <w:pPr>
        <w:numPr>
          <w:ilvl w:val="1"/>
          <w:numId w:val="1"/>
        </w:numPr>
        <w:spacing w:before="150" w:after="100" w:afterAutospacing="1" w:line="240" w:lineRule="auto"/>
        <w:rPr>
          <w:rFonts w:eastAsia="Times New Roman" w:cs="Times New Roman"/>
        </w:rPr>
      </w:pPr>
      <w:r w:rsidRPr="00683E66">
        <w:rPr>
          <w:rFonts w:eastAsia="Times New Roman" w:cs="Times New Roman"/>
          <w:i/>
        </w:rPr>
        <w:t>grades four through eight; and</w:t>
      </w:r>
    </w:p>
    <w:p w:rsidR="00683E66" w:rsidRPr="00683E66" w:rsidRDefault="00683E66" w:rsidP="00683E66">
      <w:pPr>
        <w:numPr>
          <w:ilvl w:val="1"/>
          <w:numId w:val="1"/>
        </w:numPr>
        <w:spacing w:before="150" w:after="100" w:afterAutospacing="1" w:line="240" w:lineRule="auto"/>
        <w:rPr>
          <w:rFonts w:eastAsia="Times New Roman" w:cs="Times New Roman"/>
        </w:rPr>
      </w:pPr>
      <w:r w:rsidRPr="00683E66">
        <w:rPr>
          <w:rFonts w:eastAsia="Times New Roman" w:cs="Times New Roman"/>
          <w:i/>
        </w:rPr>
        <w:t>grades nine through twelve.</w:t>
      </w:r>
    </w:p>
    <w:p w:rsidR="00683E66" w:rsidRPr="00E96B06" w:rsidRDefault="00683E66" w:rsidP="00683E66">
      <w:pPr>
        <w:spacing w:after="100" w:line="240" w:lineRule="auto"/>
        <w:rPr>
          <w:rFonts w:eastAsia="Times New Roman" w:cs="Times New Roman"/>
          <w:i/>
        </w:rPr>
      </w:pPr>
      <w:r w:rsidRPr="00683E66">
        <w:rPr>
          <w:rFonts w:eastAsia="Times New Roman" w:cs="Times New Roman"/>
          <w:i/>
        </w:rPr>
        <w:t>Such plan shall be aligned with the capital plan of the city school district of the City of New York and include continuous class size reduction for low performing and overcrowded schools beginning in the 2007-2008 school year and thereafter.</w:t>
      </w:r>
    </w:p>
    <w:p w:rsidR="00E96B06" w:rsidRPr="00E96B06" w:rsidRDefault="00E96B06" w:rsidP="00683E66">
      <w:pPr>
        <w:spacing w:after="100" w:line="240" w:lineRule="auto"/>
        <w:rPr>
          <w:rFonts w:eastAsia="Times New Roman" w:cs="Times New Roman"/>
        </w:rPr>
      </w:pPr>
      <w:r w:rsidRPr="00E96B06">
        <w:rPr>
          <w:rFonts w:eastAsia="Times New Roman" w:cs="Times New Roman"/>
        </w:rPr>
        <w:t>Yet to this day, the DOE has not allocated a single penny specifically towards reducing class size in its “targeted” or “district-wide” initiatives.   Instead, every year the DOE “allows” schools to use part of their “discretionary” funds toward class size reduction, if they so choose, while</w:t>
      </w:r>
      <w:r w:rsidRPr="00E96B06">
        <w:rPr>
          <w:rFonts w:eastAsia="Times New Roman" w:cs="Times New Roman"/>
          <w:i/>
        </w:rPr>
        <w:t xml:space="preserve"> </w:t>
      </w:r>
      <w:r w:rsidRPr="00E96B06">
        <w:rPr>
          <w:rFonts w:eastAsia="Times New Roman" w:cs="Times New Roman"/>
        </w:rPr>
        <w:t xml:space="preserve">providing no oversight to ensure that this occurs. </w:t>
      </w:r>
    </w:p>
    <w:p w:rsidR="00E96B06" w:rsidRPr="00683E66" w:rsidRDefault="00E96B06" w:rsidP="00683E66">
      <w:pPr>
        <w:spacing w:after="100" w:line="240" w:lineRule="auto"/>
        <w:rPr>
          <w:rFonts w:eastAsia="Times New Roman" w:cs="Times New Roman"/>
        </w:rPr>
      </w:pPr>
      <w:r w:rsidRPr="00E96B06">
        <w:rPr>
          <w:rFonts w:eastAsia="Times New Roman" w:cs="Times New Roman"/>
        </w:rPr>
        <w:t>The result is predictable: class sizes continue to increase, even in the schools that “choose” to reduce class size.  The only difference is that this year, the</w:t>
      </w:r>
      <w:r w:rsidRPr="00E96B06">
        <w:rPr>
          <w:rFonts w:eastAsia="Times New Roman" w:cs="Times New Roman"/>
          <w:i/>
        </w:rPr>
        <w:t xml:space="preserve"> </w:t>
      </w:r>
      <w:r w:rsidRPr="00E96B06">
        <w:rPr>
          <w:rFonts w:eastAsia="Times New Roman" w:cs="Times New Roman"/>
        </w:rPr>
        <w:t xml:space="preserve">discretionary allocations provided to schools apart from the targeted or district-wide initiatives are only 56% of the total C4E funds, compared to 61% of last year’s preliminary June 2014 plan – a cut of $18 million.  </w:t>
      </w:r>
      <w:r w:rsidRPr="00E96B06">
        <w:rPr>
          <w:rStyle w:val="FootnoteReference"/>
          <w:rFonts w:eastAsia="Times New Roman" w:cs="Times New Roman"/>
        </w:rPr>
        <w:footnoteReference w:id="1"/>
      </w:r>
      <w:r w:rsidRPr="00E96B06">
        <w:rPr>
          <w:rFonts w:eastAsia="Times New Roman" w:cs="Times New Roman"/>
          <w:i/>
        </w:rPr>
        <w:t xml:space="preserve"> </w:t>
      </w:r>
    </w:p>
    <w:p w:rsidR="00E96B06" w:rsidRPr="00E96B06" w:rsidRDefault="00E96B06" w:rsidP="00683E66">
      <w:pPr>
        <w:spacing w:after="100" w:line="240" w:lineRule="auto"/>
        <w:rPr>
          <w:rFonts w:eastAsia="Times New Roman" w:cs="Times New Roman"/>
        </w:rPr>
      </w:pPr>
      <w:r w:rsidRPr="00E96B06">
        <w:rPr>
          <w:rFonts w:eastAsia="Times New Roman" w:cs="Times New Roman"/>
        </w:rPr>
        <w:t xml:space="preserve">To this day, the DOE has not released its state- approved class size reduction plan for last year – the 2014-2015 school year -- so we do not know what it involved.  According to the NYSED calendar, the deadline for submitting a final plan </w:t>
      </w:r>
      <w:r w:rsidRPr="00E96B06">
        <w:rPr>
          <w:rFonts w:eastAsia="Times New Roman" w:cs="Times New Roman"/>
        </w:rPr>
        <w:lastRenderedPageBreak/>
        <w:t xml:space="preserve">was July 25, 2014. </w:t>
      </w:r>
      <w:r w:rsidRPr="00E96B06">
        <w:rPr>
          <w:rStyle w:val="FootnoteReference"/>
        </w:rPr>
        <w:footnoteReference w:id="2"/>
      </w:r>
      <w:r w:rsidRPr="00E96B06">
        <w:t xml:space="preserve">  </w:t>
      </w:r>
      <w:r w:rsidRPr="00E96B06">
        <w:rPr>
          <w:rFonts w:eastAsia="Times New Roman" w:cs="Times New Roman"/>
        </w:rPr>
        <w:t xml:space="preserve">Yet as of March 2015, according to the NY State Education Department, the DOE had still not submitted its final Contracts for Excellence plan.   </w:t>
      </w:r>
      <w:r w:rsidRPr="00E96B06">
        <w:rPr>
          <w:rStyle w:val="FootnoteReference"/>
          <w:rFonts w:eastAsia="Times New Roman" w:cs="Times New Roman"/>
        </w:rPr>
        <w:footnoteReference w:id="3"/>
      </w:r>
      <w:r w:rsidRPr="00E96B06">
        <w:rPr>
          <w:rFonts w:eastAsia="Times New Roman" w:cs="Times New Roman"/>
        </w:rPr>
        <w:t xml:space="preserve">  </w:t>
      </w:r>
    </w:p>
    <w:p w:rsidR="00E96B06" w:rsidRPr="00683E66" w:rsidRDefault="00E96B06" w:rsidP="00E96B06">
      <w:pPr>
        <w:rPr>
          <w:rFonts w:eastAsia="Times New Roman" w:cs="Times New Roman"/>
        </w:rPr>
      </w:pPr>
      <w:r w:rsidRPr="00E96B06">
        <w:rPr>
          <w:rFonts w:eastAsia="Times New Roman" w:cs="Times New Roman"/>
        </w:rPr>
        <w:t xml:space="preserve">In any case, we know that last year citywide, class size averages increased for seventh year in a row, by 0.1 student per class.  According to the DOE, elementary grade class sizes remained flat; middle school class sizes decreased by 0.1 student per class, and high school class sizes increased by 0.4 student per class. </w:t>
      </w:r>
      <w:r w:rsidRPr="00E96B06">
        <w:rPr>
          <w:rStyle w:val="FootnoteReference"/>
          <w:rFonts w:eastAsia="Times New Roman" w:cs="Times New Roman"/>
        </w:rPr>
        <w:footnoteReference w:id="4"/>
      </w:r>
    </w:p>
    <w:p w:rsidR="00683E66" w:rsidRPr="00683E66" w:rsidRDefault="00683E66" w:rsidP="00683E66">
      <w:pPr>
        <w:spacing w:after="0" w:line="240" w:lineRule="auto"/>
        <w:rPr>
          <w:rFonts w:eastAsia="Times New Roman" w:cs="Times New Roman"/>
        </w:rPr>
      </w:pPr>
      <w:r w:rsidRPr="00683E66">
        <w:rPr>
          <w:rFonts w:eastAsia="Times New Roman" w:cs="Times New Roman"/>
        </w:rPr>
        <w:t xml:space="preserve">Though the city’s original C4E </w:t>
      </w:r>
      <w:r w:rsidRPr="00E96B06">
        <w:rPr>
          <w:rFonts w:eastAsia="Times New Roman" w:cs="Times New Roman"/>
          <w:color w:val="000000" w:themeColor="text1"/>
        </w:rPr>
        <w:t xml:space="preserve">plan, approved </w:t>
      </w:r>
      <w:r w:rsidRPr="00E96B06">
        <w:rPr>
          <w:rFonts w:eastAsia="Times New Roman" w:cs="Times New Roman"/>
          <w:color w:val="000000" w:themeColor="text1"/>
        </w:rPr>
        <w:t>in Nov. 2007,</w:t>
      </w:r>
      <w:r w:rsidRPr="00E96B06">
        <w:rPr>
          <w:rFonts w:eastAsia="Times New Roman" w:cs="Times New Roman"/>
          <w:i/>
          <w:color w:val="000000" w:themeColor="text1"/>
          <w:u w:val="single"/>
        </w:rPr>
        <w:t xml:space="preserve"> </w:t>
      </w:r>
      <w:r w:rsidRPr="00683E66">
        <w:rPr>
          <w:rFonts w:eastAsia="Times New Roman" w:cs="Times New Roman"/>
        </w:rPr>
        <w:t>called for the city to lower class size in all grades</w:t>
      </w:r>
      <w:r w:rsidR="00E96B06" w:rsidRPr="00E96B06">
        <w:rPr>
          <w:rFonts w:eastAsia="Times New Roman" w:cs="Times New Roman"/>
        </w:rPr>
        <w:t xml:space="preserve"> to an average of 20 students per class in K-3, an average of 23 students per class in grades 4-8 and 25 students in high school</w:t>
      </w:r>
      <w:r w:rsidRPr="00683E66">
        <w:rPr>
          <w:rFonts w:eastAsia="Times New Roman" w:cs="Times New Roman"/>
        </w:rPr>
        <w:t>,</w:t>
      </w:r>
      <w:r w:rsidR="00E96B06" w:rsidRPr="00E96B06">
        <w:rPr>
          <w:rStyle w:val="FootnoteReference"/>
          <w:rFonts w:eastAsia="Times New Roman" w:cs="Times New Roman"/>
        </w:rPr>
        <w:footnoteReference w:id="5"/>
      </w:r>
      <w:r w:rsidRPr="00683E66">
        <w:rPr>
          <w:rFonts w:eastAsia="Times New Roman" w:cs="Times New Roman"/>
        </w:rPr>
        <w:t xml:space="preserve"> class sizes have increased each year, and </w:t>
      </w:r>
      <w:r w:rsidR="00E96B06" w:rsidRPr="00E96B06">
        <w:rPr>
          <w:rFonts w:eastAsia="Times New Roman" w:cs="Times New Roman"/>
        </w:rPr>
        <w:t>remain at a fifteen</w:t>
      </w:r>
      <w:r w:rsidRPr="00683E66">
        <w:rPr>
          <w:rFonts w:eastAsia="Times New Roman" w:cs="Times New Roman"/>
        </w:rPr>
        <w:t xml:space="preserve"> year</w:t>
      </w:r>
      <w:r w:rsidR="00E96B06" w:rsidRPr="00E96B06">
        <w:rPr>
          <w:rFonts w:eastAsia="Times New Roman" w:cs="Times New Roman"/>
        </w:rPr>
        <w:t xml:space="preserve"> high </w:t>
      </w:r>
      <w:r w:rsidRPr="00683E66">
        <w:rPr>
          <w:rFonts w:eastAsia="Times New Roman" w:cs="Times New Roman"/>
        </w:rPr>
        <w:t xml:space="preserve">in grades K-3. </w:t>
      </w:r>
      <w:r w:rsidR="00E96B06" w:rsidRPr="00E96B06">
        <w:rPr>
          <w:rFonts w:eastAsia="Times New Roman" w:cs="Times New Roman"/>
        </w:rPr>
        <w:t>During the 2013-2014 school year</w:t>
      </w:r>
      <w:r w:rsidRPr="00683E66">
        <w:rPr>
          <w:rFonts w:eastAsia="Times New Roman" w:cs="Times New Roman"/>
        </w:rPr>
        <w:t xml:space="preserve">, </w:t>
      </w:r>
      <w:hyperlink r:id="rId11" w:history="1">
        <w:r w:rsidRPr="00E96B06">
          <w:rPr>
            <w:rFonts w:eastAsia="Times New Roman" w:cs="Times New Roman"/>
            <w:color w:val="0000FF"/>
            <w:u w:val="single"/>
          </w:rPr>
          <w:t>more th</w:t>
        </w:r>
        <w:r w:rsidRPr="00E96B06">
          <w:rPr>
            <w:rFonts w:eastAsia="Times New Roman" w:cs="Times New Roman"/>
            <w:color w:val="0000FF"/>
            <w:u w:val="single"/>
          </w:rPr>
          <w:t>an 330,000 students</w:t>
        </w:r>
      </w:hyperlink>
      <w:r w:rsidRPr="00683E66">
        <w:rPr>
          <w:rFonts w:eastAsia="Times New Roman" w:cs="Times New Roman"/>
        </w:rPr>
        <w:t xml:space="preserve"> attended classes of 30 or larger last year.</w:t>
      </w:r>
      <w:r w:rsidR="00E96B06" w:rsidRPr="00E96B06">
        <w:rPr>
          <w:rStyle w:val="FootnoteReference"/>
          <w:rFonts w:eastAsia="Times New Roman" w:cs="Times New Roman"/>
        </w:rPr>
        <w:footnoteReference w:id="6"/>
      </w:r>
      <w:r w:rsidRPr="00683E66">
        <w:rPr>
          <w:rFonts w:eastAsia="Times New Roman" w:cs="Times New Roman"/>
        </w:rPr>
        <w:t xml:space="preserve">  </w:t>
      </w:r>
      <w:r w:rsidR="00E96B06" w:rsidRPr="00E96B06">
        <w:rPr>
          <w:rFonts w:eastAsia="Times New Roman" w:cs="Times New Roman"/>
        </w:rPr>
        <w:t>Last year, more than 350,000 students attended classes of 30 or larger.</w:t>
      </w:r>
      <w:r w:rsidR="00E96B06" w:rsidRPr="00E96B06">
        <w:rPr>
          <w:rStyle w:val="FootnoteReference"/>
          <w:rFonts w:eastAsia="Times New Roman" w:cs="Times New Roman"/>
        </w:rPr>
        <w:footnoteReference w:id="7"/>
      </w:r>
    </w:p>
    <w:p w:rsidR="00683E66" w:rsidRPr="00683E66" w:rsidRDefault="00683E66" w:rsidP="00683E66">
      <w:pPr>
        <w:spacing w:after="0" w:line="240" w:lineRule="auto"/>
        <w:rPr>
          <w:rFonts w:eastAsia="Times New Roman" w:cs="Times New Roman"/>
        </w:rPr>
      </w:pPr>
    </w:p>
    <w:p w:rsidR="00683E66" w:rsidRPr="00683E66" w:rsidRDefault="00E96B06" w:rsidP="00683E66">
      <w:pPr>
        <w:spacing w:after="0" w:line="240" w:lineRule="auto"/>
        <w:rPr>
          <w:rFonts w:eastAsia="Times New Roman" w:cs="Times New Roman"/>
        </w:rPr>
      </w:pPr>
      <w:r w:rsidRPr="00E96B06">
        <w:rPr>
          <w:rFonts w:eastAsia="Times New Roman" w:cs="Times New Roman"/>
        </w:rPr>
        <w:t xml:space="preserve">2. The Contract for Excellence regulations require that the class size reduction plan and the city’s capital plan for school construction be aligned, so that there is the space to reduce class size. </w:t>
      </w:r>
      <w:r w:rsidRPr="00E96B06">
        <w:rPr>
          <w:rStyle w:val="FootnoteReference"/>
          <w:rFonts w:eastAsia="Times New Roman" w:cs="Times New Roman"/>
        </w:rPr>
        <w:footnoteReference w:id="8"/>
      </w:r>
      <w:r w:rsidRPr="00E96B06">
        <w:rPr>
          <w:rFonts w:eastAsia="Times New Roman" w:cs="Times New Roman"/>
        </w:rPr>
        <w:t xml:space="preserve"> Yet this has not yet occurred.  R</w:t>
      </w:r>
      <w:r w:rsidR="00683E66" w:rsidRPr="00683E66">
        <w:rPr>
          <w:rFonts w:eastAsia="Times New Roman" w:cs="Times New Roman"/>
        </w:rPr>
        <w:t xml:space="preserve">eports by </w:t>
      </w:r>
      <w:hyperlink r:id="rId12" w:history="1">
        <w:r w:rsidR="00683E66" w:rsidRPr="00E96B06">
          <w:rPr>
            <w:rFonts w:eastAsia="Times New Roman" w:cs="Times New Roman"/>
            <w:color w:val="0000FF"/>
            <w:u w:val="single"/>
          </w:rPr>
          <w:t>Class Size Matters</w:t>
        </w:r>
      </w:hyperlink>
      <w:r w:rsidR="00683E66" w:rsidRPr="00683E66">
        <w:rPr>
          <w:rFonts w:eastAsia="Times New Roman" w:cs="Times New Roman"/>
        </w:rPr>
        <w:t xml:space="preserve">, the </w:t>
      </w:r>
      <w:hyperlink r:id="rId13" w:history="1">
        <w:r w:rsidR="00683E66" w:rsidRPr="00E96B06">
          <w:rPr>
            <w:rFonts w:eastAsia="Times New Roman" w:cs="Times New Roman"/>
            <w:color w:val="0000FF"/>
            <w:u w:val="single"/>
          </w:rPr>
          <w:t>Independent Budget Office</w:t>
        </w:r>
      </w:hyperlink>
      <w:r w:rsidR="00683E66" w:rsidRPr="00683E66">
        <w:rPr>
          <w:rFonts w:eastAsia="Times New Roman" w:cs="Times New Roman"/>
        </w:rPr>
        <w:t xml:space="preserve"> and the </w:t>
      </w:r>
      <w:hyperlink r:id="rId14" w:history="1">
        <w:r w:rsidR="00683E66" w:rsidRPr="00E96B06">
          <w:rPr>
            <w:rFonts w:eastAsia="Times New Roman" w:cs="Times New Roman"/>
            <w:color w:val="0000FF"/>
            <w:u w:val="single"/>
          </w:rPr>
          <w:t>City Comptroller’s office</w:t>
        </w:r>
      </w:hyperlink>
      <w:r w:rsidR="00683E66" w:rsidRPr="00683E66">
        <w:rPr>
          <w:rFonts w:eastAsia="Times New Roman" w:cs="Times New Roman"/>
        </w:rPr>
        <w:t xml:space="preserve"> show that school overcrowding has worsened since 2007</w:t>
      </w:r>
      <w:r w:rsidRPr="00E96B06">
        <w:rPr>
          <w:rFonts w:eastAsia="Times New Roman" w:cs="Times New Roman"/>
        </w:rPr>
        <w:t>.</w:t>
      </w:r>
      <w:r w:rsidR="00683E66" w:rsidRPr="00683E66">
        <w:rPr>
          <w:rFonts w:eastAsia="Times New Roman" w:cs="Times New Roman"/>
        </w:rPr>
        <w:t xml:space="preserve">  </w:t>
      </w:r>
    </w:p>
    <w:p w:rsidR="00683E66" w:rsidRPr="00683E66" w:rsidRDefault="00683E66" w:rsidP="00683E66">
      <w:pPr>
        <w:spacing w:after="0" w:line="240" w:lineRule="auto"/>
        <w:rPr>
          <w:rFonts w:eastAsia="Times New Roman" w:cs="Times New Roman"/>
        </w:rPr>
      </w:pPr>
    </w:p>
    <w:p w:rsidR="00683E66" w:rsidRPr="00683E66" w:rsidRDefault="00E96B06" w:rsidP="00683E66">
      <w:pPr>
        <w:spacing w:after="0" w:line="240" w:lineRule="auto"/>
        <w:rPr>
          <w:rFonts w:eastAsia="Times New Roman" w:cs="Times New Roman"/>
        </w:rPr>
      </w:pPr>
      <w:r w:rsidRPr="00E96B06">
        <w:rPr>
          <w:rFonts w:eastAsia="Times New Roman" w:cs="Times New Roman"/>
        </w:rPr>
        <w:t>Indeed, t</w:t>
      </w:r>
      <w:r w:rsidR="00683E66" w:rsidRPr="00683E66">
        <w:rPr>
          <w:rFonts w:eastAsia="Times New Roman" w:cs="Times New Roman"/>
        </w:rPr>
        <w:t>he class size standards in school utilization formula i</w:t>
      </w:r>
      <w:r w:rsidRPr="00E96B06">
        <w:rPr>
          <w:rFonts w:eastAsia="Times New Roman" w:cs="Times New Roman"/>
        </w:rPr>
        <w:t xml:space="preserve">n the DOE document </w:t>
      </w:r>
      <w:r w:rsidR="00683E66" w:rsidRPr="00683E66">
        <w:rPr>
          <w:rFonts w:eastAsia="Times New Roman" w:cs="Times New Roman"/>
        </w:rPr>
        <w:t>known as the Blue Book</w:t>
      </w:r>
      <w:r w:rsidRPr="00E96B06">
        <w:rPr>
          <w:rFonts w:eastAsia="Times New Roman" w:cs="Times New Roman"/>
        </w:rPr>
        <w:t xml:space="preserve"> </w:t>
      </w:r>
      <w:r w:rsidR="00683E66" w:rsidRPr="00683E66">
        <w:rPr>
          <w:rFonts w:eastAsia="Times New Roman" w:cs="Times New Roman"/>
        </w:rPr>
        <w:t xml:space="preserve">are larger in every grade (28 in grades 4-8 and 30 in high school) than current class size averages except in K-3, and thus will tend to force class sizes even higher. There are no class size standards in the Instructional Footprint that the DOE </w:t>
      </w:r>
      <w:r w:rsidRPr="00E96B06">
        <w:rPr>
          <w:rFonts w:eastAsia="Times New Roman" w:cs="Times New Roman"/>
        </w:rPr>
        <w:t>used to help</w:t>
      </w:r>
      <w:r w:rsidR="00683E66" w:rsidRPr="00683E66">
        <w:rPr>
          <w:rFonts w:eastAsia="Times New Roman" w:cs="Times New Roman"/>
        </w:rPr>
        <w:t xml:space="preserve"> decide where </w:t>
      </w:r>
      <w:r w:rsidRPr="00E96B06">
        <w:rPr>
          <w:rFonts w:eastAsia="Times New Roman" w:cs="Times New Roman"/>
        </w:rPr>
        <w:t>to co-locate schools, as</w:t>
      </w:r>
      <w:r w:rsidR="00683E66" w:rsidRPr="00683E66">
        <w:rPr>
          <w:rFonts w:eastAsia="Times New Roman" w:cs="Times New Roman"/>
        </w:rPr>
        <w:t xml:space="preserve"> </w:t>
      </w:r>
      <w:r w:rsidRPr="00E96B06">
        <w:rPr>
          <w:rFonts w:eastAsia="Times New Roman" w:cs="Times New Roman"/>
        </w:rPr>
        <w:t>any class size</w:t>
      </w:r>
      <w:r w:rsidR="00683E66" w:rsidRPr="00683E66">
        <w:rPr>
          <w:rFonts w:eastAsia="Times New Roman" w:cs="Times New Roman"/>
        </w:rPr>
        <w:t xml:space="preserve"> standards were eliminated in 2010.  </w:t>
      </w:r>
      <w:r w:rsidRPr="00E96B06">
        <w:rPr>
          <w:rFonts w:eastAsia="Times New Roman" w:cs="Times New Roman"/>
        </w:rPr>
        <w:t xml:space="preserve">  In February 2014, the DOE formed a Blue Book Working Group to improve the school utilization formula.</w:t>
      </w:r>
      <w:r w:rsidRPr="00E96B06">
        <w:rPr>
          <w:rStyle w:val="FootnoteReference"/>
          <w:rFonts w:eastAsia="Times New Roman" w:cs="Times New Roman"/>
        </w:rPr>
        <w:footnoteReference w:id="9"/>
      </w:r>
      <w:r w:rsidRPr="00E96B06">
        <w:rPr>
          <w:rFonts w:eastAsia="Times New Roman" w:cs="Times New Roman"/>
        </w:rPr>
        <w:t xml:space="preserve">  This Working Group made recommendations in December 2014 that have still not been released. </w:t>
      </w:r>
    </w:p>
    <w:p w:rsidR="00683E66" w:rsidRPr="00683E66" w:rsidRDefault="00683E66" w:rsidP="00683E66">
      <w:pPr>
        <w:spacing w:after="0" w:line="240" w:lineRule="auto"/>
        <w:rPr>
          <w:rFonts w:eastAsia="Times New Roman" w:cs="Times New Roman"/>
        </w:rPr>
      </w:pPr>
    </w:p>
    <w:p w:rsidR="00E96B06" w:rsidRPr="00E96B06" w:rsidRDefault="00683E66" w:rsidP="00683E66">
      <w:pPr>
        <w:spacing w:after="0" w:line="240" w:lineRule="auto"/>
        <w:rPr>
          <w:rFonts w:eastAsia="Times New Roman" w:cs="Times New Roman"/>
        </w:rPr>
      </w:pPr>
      <w:r w:rsidRPr="00683E66">
        <w:rPr>
          <w:rFonts w:eastAsia="Times New Roman" w:cs="Times New Roman"/>
        </w:rPr>
        <w:t xml:space="preserve">The DOE </w:t>
      </w:r>
      <w:r w:rsidR="00E96B06" w:rsidRPr="00E96B06">
        <w:rPr>
          <w:rFonts w:eastAsia="Times New Roman" w:cs="Times New Roman"/>
        </w:rPr>
        <w:t xml:space="preserve">also </w:t>
      </w:r>
      <w:r w:rsidRPr="00683E66">
        <w:rPr>
          <w:rFonts w:eastAsia="Times New Roman" w:cs="Times New Roman"/>
        </w:rPr>
        <w:t>has made policy decisions that have undermined the efforts of school principals to reduce class size, including cutting school budgets by about 14% since 2007; eliminating the early grade class size funds in 2010 (despite the fact that they had promised to retain this program in their 2007 class size plan), and eliminating class size limits of 28 in grades 1-3 in 2011</w:t>
      </w:r>
      <w:r w:rsidR="00E96B06" w:rsidRPr="00E96B06">
        <w:rPr>
          <w:rFonts w:eastAsia="Times New Roman" w:cs="Times New Roman"/>
        </w:rPr>
        <w:t xml:space="preserve">, which </w:t>
      </w:r>
      <w:r w:rsidRPr="00683E66">
        <w:rPr>
          <w:rFonts w:eastAsia="Times New Roman" w:cs="Times New Roman"/>
        </w:rPr>
        <w:t xml:space="preserve">had existed for at least 15 years. </w:t>
      </w:r>
    </w:p>
    <w:p w:rsidR="00E96B06" w:rsidRPr="00E96B06" w:rsidRDefault="00E96B06" w:rsidP="00683E66">
      <w:pPr>
        <w:spacing w:after="0" w:line="240" w:lineRule="auto"/>
        <w:rPr>
          <w:rFonts w:eastAsia="Times New Roman" w:cs="Times New Roman"/>
        </w:rPr>
      </w:pPr>
    </w:p>
    <w:p w:rsidR="00E96B06" w:rsidRPr="00683E66" w:rsidRDefault="00E96B06" w:rsidP="00E96B06">
      <w:pPr>
        <w:spacing w:after="0" w:line="240" w:lineRule="auto"/>
        <w:rPr>
          <w:rFonts w:eastAsia="Times New Roman" w:cs="Times New Roman"/>
        </w:rPr>
      </w:pPr>
      <w:r>
        <w:rPr>
          <w:rFonts w:eastAsia="Times New Roman" w:cs="Times New Roman"/>
        </w:rPr>
        <w:t>3</w:t>
      </w:r>
      <w:r w:rsidRPr="00E96B06">
        <w:rPr>
          <w:rFonts w:eastAsia="Times New Roman" w:cs="Times New Roman"/>
        </w:rPr>
        <w:t xml:space="preserve">. </w:t>
      </w:r>
      <w:r w:rsidRPr="00683E66">
        <w:rPr>
          <w:rFonts w:eastAsia="Times New Roman" w:cs="Times New Roman"/>
        </w:rPr>
        <w:t xml:space="preserve">This year </w:t>
      </w:r>
      <w:r w:rsidRPr="00E96B06">
        <w:rPr>
          <w:rFonts w:eastAsia="Times New Roman" w:cs="Times New Roman"/>
        </w:rPr>
        <w:t xml:space="preserve">as last year, </w:t>
      </w:r>
      <w:r w:rsidRPr="00683E66">
        <w:rPr>
          <w:rFonts w:eastAsia="Times New Roman" w:cs="Times New Roman"/>
        </w:rPr>
        <w:t>the city’s openly supplants</w:t>
      </w:r>
      <w:r w:rsidRPr="00E96B06">
        <w:rPr>
          <w:rFonts w:eastAsia="Times New Roman" w:cs="Times New Roman"/>
        </w:rPr>
        <w:t xml:space="preserve"> its own funding with state </w:t>
      </w:r>
      <w:r w:rsidRPr="00683E66">
        <w:rPr>
          <w:rFonts w:eastAsia="Times New Roman" w:cs="Times New Roman"/>
        </w:rPr>
        <w:t xml:space="preserve">C4E </w:t>
      </w:r>
      <w:r w:rsidRPr="00E96B06">
        <w:rPr>
          <w:rFonts w:eastAsia="Times New Roman" w:cs="Times New Roman"/>
        </w:rPr>
        <w:t xml:space="preserve">funds in its </w:t>
      </w:r>
      <w:r w:rsidRPr="00683E66">
        <w:rPr>
          <w:rFonts w:eastAsia="Times New Roman" w:cs="Times New Roman"/>
        </w:rPr>
        <w:t>proposed plan</w:t>
      </w:r>
      <w:r w:rsidRPr="00E96B06">
        <w:rPr>
          <w:rFonts w:eastAsia="Times New Roman" w:cs="Times New Roman"/>
        </w:rPr>
        <w:t xml:space="preserve">. </w:t>
      </w:r>
      <w:r w:rsidRPr="00683E66">
        <w:rPr>
          <w:rFonts w:eastAsia="Times New Roman" w:cs="Times New Roman"/>
        </w:rPr>
        <w:t>DOE claims that this is being done with the approval of the State Education Department: </w:t>
      </w:r>
    </w:p>
    <w:p w:rsidR="00E96B06" w:rsidRPr="00683E66" w:rsidRDefault="00E96B06" w:rsidP="00E96B06">
      <w:pPr>
        <w:spacing w:after="0" w:line="240" w:lineRule="auto"/>
        <w:rPr>
          <w:rFonts w:eastAsia="Times New Roman" w:cs="Times New Roman"/>
        </w:rPr>
      </w:pPr>
    </w:p>
    <w:p w:rsidR="00E96B06" w:rsidRPr="00683E66" w:rsidRDefault="00E96B06" w:rsidP="00E96B06">
      <w:pPr>
        <w:spacing w:after="0" w:line="240" w:lineRule="auto"/>
        <w:rPr>
          <w:rFonts w:eastAsia="Times New Roman" w:cs="Times New Roman"/>
        </w:rPr>
      </w:pPr>
      <w:r w:rsidRPr="00E96B06">
        <w:rPr>
          <w:rFonts w:eastAsia="Times New Roman" w:cs="Arial"/>
          <w:i/>
        </w:rPr>
        <w:lastRenderedPageBreak/>
        <w:t>C4E funds must</w:t>
      </w:r>
      <w:r w:rsidRPr="00E96B06">
        <w:rPr>
          <w:rFonts w:eastAsia="Times New Roman" w:cs="Arial"/>
        </w:rPr>
        <w:t xml:space="preserve"> </w:t>
      </w:r>
      <w:r w:rsidRPr="00683E66">
        <w:rPr>
          <w:rFonts w:eastAsia="Times New Roman" w:cs="Arial"/>
          <w:i/>
        </w:rPr>
        <w:t>“supplement, not supplant” funding provided by the school district</w:t>
      </w:r>
      <w:r w:rsidRPr="00E96B06">
        <w:rPr>
          <w:rFonts w:eastAsia="Times New Roman" w:cs="Arial"/>
          <w:i/>
        </w:rPr>
        <w:t>.  According to guidance from the State Education Department (</w:t>
      </w:r>
      <w:r w:rsidRPr="00683E66">
        <w:rPr>
          <w:rFonts w:eastAsia="Times New Roman" w:cs="Arial"/>
          <w:i/>
        </w:rPr>
        <w:t>SED</w:t>
      </w:r>
      <w:r w:rsidRPr="00E96B06">
        <w:rPr>
          <w:rFonts w:eastAsia="Times New Roman" w:cs="Arial"/>
          <w:i/>
        </w:rPr>
        <w:t xml:space="preserve">), certain expenditures may be paid </w:t>
      </w:r>
      <w:r w:rsidRPr="00E96B06">
        <w:rPr>
          <w:rFonts w:eastAsia="Times New Roman" w:cs="Arial"/>
          <w:i/>
        </w:rPr>
        <w:t xml:space="preserve">for </w:t>
      </w:r>
      <w:r w:rsidRPr="00683E66">
        <w:rPr>
          <w:rFonts w:eastAsia="Times New Roman" w:cs="Arial"/>
          <w:i/>
        </w:rPr>
        <w:t>with</w:t>
      </w:r>
      <w:r w:rsidRPr="00683E66">
        <w:rPr>
          <w:rFonts w:eastAsia="Times New Roman" w:cs="Arial"/>
          <w:i/>
        </w:rPr>
        <w:t xml:space="preserve"> C4E funds even though these programs or expenditures were originally or have been typically paid for by the district or by other grants.”</w:t>
      </w:r>
      <w:r w:rsidRPr="00E96B06">
        <w:rPr>
          <w:rStyle w:val="FootnoteReference"/>
          <w:rFonts w:eastAsia="Times New Roman" w:cs="Arial"/>
          <w:i/>
        </w:rPr>
        <w:footnoteReference w:id="10"/>
      </w:r>
    </w:p>
    <w:p w:rsidR="00E96B06" w:rsidRPr="00683E66" w:rsidRDefault="00E96B06" w:rsidP="00E96B06">
      <w:pPr>
        <w:spacing w:after="0" w:line="240" w:lineRule="auto"/>
        <w:rPr>
          <w:rFonts w:eastAsia="Times New Roman" w:cs="Times New Roman"/>
        </w:rPr>
      </w:pPr>
    </w:p>
    <w:p w:rsidR="00E96B06" w:rsidRPr="00683E66" w:rsidRDefault="00E96B06" w:rsidP="00E96B06">
      <w:pPr>
        <w:spacing w:after="0" w:line="240" w:lineRule="auto"/>
        <w:rPr>
          <w:rFonts w:eastAsia="Times New Roman" w:cs="Times New Roman"/>
        </w:rPr>
      </w:pPr>
      <w:r>
        <w:rPr>
          <w:rFonts w:eastAsia="Times New Roman" w:cs="Times New Roman"/>
        </w:rPr>
        <w:t>Yet</w:t>
      </w:r>
      <w:r w:rsidRPr="00683E66">
        <w:rPr>
          <w:rFonts w:eastAsia="Times New Roman" w:cs="Times New Roman"/>
        </w:rPr>
        <w:t xml:space="preserve"> </w:t>
      </w:r>
      <w:hyperlink r:id="rId15" w:history="1">
        <w:r w:rsidRPr="00E96B06">
          <w:rPr>
            <w:rFonts w:eastAsia="Times New Roman" w:cs="Times New Roman"/>
            <w:color w:val="0000FF"/>
            <w:u w:val="single"/>
          </w:rPr>
          <w:t>the C</w:t>
        </w:r>
        <w:r w:rsidRPr="00E96B06">
          <w:rPr>
            <w:rFonts w:eastAsia="Times New Roman" w:cs="Times New Roman"/>
            <w:color w:val="0000FF"/>
            <w:u w:val="single"/>
          </w:rPr>
          <w:t>4E law</w:t>
        </w:r>
      </w:hyperlink>
      <w:r w:rsidRPr="00683E66">
        <w:rPr>
          <w:rFonts w:eastAsia="Times New Roman" w:cs="Times New Roman"/>
        </w:rPr>
        <w:t xml:space="preserve"> forbids “supplanting” – i.e. allowing state fu</w:t>
      </w:r>
      <w:r w:rsidRPr="00E96B06">
        <w:rPr>
          <w:rFonts w:eastAsia="Times New Roman" w:cs="Times New Roman"/>
        </w:rPr>
        <w:t>nds to substitute for city fund:</w:t>
      </w:r>
      <w:r w:rsidRPr="00683E66">
        <w:rPr>
          <w:rFonts w:eastAsia="Times New Roman" w:cs="Times New Roman"/>
        </w:rPr>
        <w:t xml:space="preserve"> “</w:t>
      </w:r>
      <w:r w:rsidRPr="00683E66">
        <w:rPr>
          <w:rFonts w:eastAsia="Times New Roman" w:cs="Times New Roman"/>
          <w:i/>
        </w:rPr>
        <w:t>the increases in total foundation aid and supplemental educational improvement plan grants [will be] used to supplement, and not supplant funds allocated by the district in the base year for such purposes</w:t>
      </w:r>
      <w:r w:rsidRPr="00683E66">
        <w:rPr>
          <w:rFonts w:eastAsia="Times New Roman" w:cs="Times New Roman"/>
        </w:rPr>
        <w:t xml:space="preserve">.” </w:t>
      </w:r>
      <w:r w:rsidRPr="00E96B06">
        <w:rPr>
          <w:rStyle w:val="FootnoteReference"/>
          <w:rFonts w:eastAsia="Times New Roman" w:cs="Times New Roman"/>
        </w:rPr>
        <w:footnoteReference w:id="11"/>
      </w:r>
    </w:p>
    <w:p w:rsidR="00E96B06" w:rsidRPr="00683E66" w:rsidRDefault="00E96B06" w:rsidP="00E96B06">
      <w:pPr>
        <w:spacing w:after="0" w:line="240" w:lineRule="auto"/>
        <w:rPr>
          <w:rFonts w:eastAsia="Times New Roman" w:cs="Times New Roman"/>
        </w:rPr>
      </w:pPr>
    </w:p>
    <w:p w:rsidR="00683E66" w:rsidRPr="00683E66" w:rsidRDefault="00E96B06" w:rsidP="00683E66">
      <w:pPr>
        <w:spacing w:after="0" w:line="240" w:lineRule="auto"/>
        <w:rPr>
          <w:rFonts w:eastAsia="Times New Roman" w:cs="Times New Roman"/>
        </w:rPr>
      </w:pPr>
      <w:r w:rsidRPr="00683E66">
        <w:rPr>
          <w:rFonts w:eastAsia="Times New Roman" w:cs="Times New Roman"/>
        </w:rPr>
        <w:t xml:space="preserve">We have no way of knowing if the State Education Department has given the city the permission to supplant, but if so, this </w:t>
      </w:r>
      <w:r w:rsidRPr="00E96B06">
        <w:rPr>
          <w:rFonts w:eastAsia="Times New Roman" w:cs="Times New Roman"/>
        </w:rPr>
        <w:t xml:space="preserve">would appear </w:t>
      </w:r>
      <w:r w:rsidRPr="00683E66">
        <w:rPr>
          <w:rFonts w:eastAsia="Times New Roman" w:cs="Times New Roman"/>
        </w:rPr>
        <w:t>to con</w:t>
      </w:r>
      <w:r w:rsidRPr="00E96B06">
        <w:rPr>
          <w:rFonts w:eastAsia="Times New Roman" w:cs="Times New Roman"/>
        </w:rPr>
        <w:t>tradict</w:t>
      </w:r>
      <w:r w:rsidRPr="00683E66">
        <w:rPr>
          <w:rFonts w:eastAsia="Times New Roman" w:cs="Times New Roman"/>
        </w:rPr>
        <w:t xml:space="preserve"> state law.  </w:t>
      </w:r>
      <w:r w:rsidRPr="00E96B06">
        <w:rPr>
          <w:rFonts w:eastAsia="Times New Roman" w:cs="Times New Roman"/>
        </w:rPr>
        <w:t xml:space="preserve">Indeed, as noted above, </w:t>
      </w:r>
      <w:r w:rsidR="00683E66" w:rsidRPr="00683E66">
        <w:rPr>
          <w:rFonts w:eastAsia="Times New Roman" w:cs="Times New Roman"/>
        </w:rPr>
        <w:t xml:space="preserve">the DOE cut school staffing budgets </w:t>
      </w:r>
      <w:r w:rsidRPr="00E96B06">
        <w:rPr>
          <w:rFonts w:eastAsia="Times New Roman" w:cs="Times New Roman"/>
        </w:rPr>
        <w:t xml:space="preserve">starting in 2007, </w:t>
      </w:r>
    </w:p>
    <w:p w:rsidR="00683E66" w:rsidRPr="00683E66" w:rsidRDefault="00683E66" w:rsidP="0068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rPr>
      </w:pPr>
    </w:p>
    <w:p w:rsidR="00E96B06" w:rsidRPr="00E96B06" w:rsidRDefault="00E96B06" w:rsidP="00683E66">
      <w:pPr>
        <w:spacing w:after="0" w:line="240" w:lineRule="auto"/>
        <w:rPr>
          <w:rFonts w:eastAsia="Times New Roman" w:cs="Times New Roman"/>
        </w:rPr>
      </w:pPr>
    </w:p>
    <w:p w:rsidR="00683E66" w:rsidRPr="00683E66" w:rsidRDefault="00E96B06" w:rsidP="00683E66">
      <w:pPr>
        <w:spacing w:after="0" w:line="240" w:lineRule="auto"/>
        <w:rPr>
          <w:rFonts w:eastAsia="Times New Roman" w:cs="Times New Roman"/>
        </w:rPr>
      </w:pPr>
      <w:r w:rsidRPr="00E96B06">
        <w:rPr>
          <w:rFonts w:eastAsia="Times New Roman" w:cs="Times New Roman"/>
        </w:rPr>
        <w:t xml:space="preserve">4. </w:t>
      </w:r>
      <w:r w:rsidR="00683E66" w:rsidRPr="00683E66">
        <w:rPr>
          <w:rFonts w:eastAsia="Times New Roman" w:cs="Times New Roman"/>
        </w:rPr>
        <w:t xml:space="preserve">What also appears to violate </w:t>
      </w:r>
      <w:r w:rsidRPr="00E96B06">
        <w:rPr>
          <w:rFonts w:eastAsia="Times New Roman" w:cs="Times New Roman"/>
        </w:rPr>
        <w:t>state</w:t>
      </w:r>
      <w:r w:rsidR="00683E66" w:rsidRPr="00683E66">
        <w:rPr>
          <w:rFonts w:eastAsia="Times New Roman" w:cs="Times New Roman"/>
        </w:rPr>
        <w:t xml:space="preserve"> law is the fact that principals are being allowed to use these funds to minimize class size increases, rather than reduce class size.  Here is the language from the </w:t>
      </w:r>
      <w:r w:rsidRPr="00E96B06">
        <w:rPr>
          <w:rFonts w:eastAsia="Times New Roman" w:cs="Times New Roman"/>
        </w:rPr>
        <w:t xml:space="preserve">new DOE </w:t>
      </w:r>
      <w:r w:rsidR="00683E66" w:rsidRPr="00683E66">
        <w:rPr>
          <w:rFonts w:eastAsia="Times New Roman" w:cs="Times New Roman"/>
        </w:rPr>
        <w:t xml:space="preserve">School Allocation </w:t>
      </w:r>
      <w:r w:rsidRPr="00683E66">
        <w:rPr>
          <w:rFonts w:eastAsia="Times New Roman" w:cs="Times New Roman"/>
        </w:rPr>
        <w:t>Memo</w:t>
      </w:r>
      <w:r w:rsidRPr="00E96B06">
        <w:rPr>
          <w:rFonts w:eastAsia="Times New Roman" w:cs="Times New Roman"/>
        </w:rPr>
        <w:t xml:space="preserve"> that allocates C4E funds to schools</w:t>
      </w:r>
      <w:r w:rsidR="00683E66" w:rsidRPr="00683E66">
        <w:rPr>
          <w:rFonts w:eastAsia="Times New Roman" w:cs="Times New Roman"/>
        </w:rPr>
        <w:t>:</w:t>
      </w:r>
    </w:p>
    <w:p w:rsidR="00683E66" w:rsidRPr="00683E66" w:rsidRDefault="00683E66" w:rsidP="00683E66">
      <w:pPr>
        <w:spacing w:after="0" w:line="240" w:lineRule="auto"/>
        <w:rPr>
          <w:rFonts w:eastAsia="Times New Roman" w:cs="Times New Roman"/>
        </w:rPr>
      </w:pPr>
    </w:p>
    <w:p w:rsidR="00683E66" w:rsidRPr="00683E66" w:rsidRDefault="00683E66" w:rsidP="00E96B06">
      <w:pPr>
        <w:rPr>
          <w:rFonts w:eastAsia="Times New Roman" w:cs="Times New Roman"/>
          <w:i/>
        </w:rPr>
      </w:pPr>
      <w:r w:rsidRPr="00683E66">
        <w:rPr>
          <w:rFonts w:eastAsia="Times New Roman" w:cs="Arial"/>
          <w:i/>
        </w:rPr>
        <w:t>“</w:t>
      </w:r>
      <w:r w:rsidR="00E96B06" w:rsidRPr="00E96B06">
        <w:rPr>
          <w:rFonts w:eastAsia="Times New Roman" w:cs="Arial"/>
          <w:i/>
        </w:rPr>
        <w:t>Minimize growth of class size in FY 2015</w:t>
      </w:r>
      <w:r w:rsidR="000E2900">
        <w:rPr>
          <w:rFonts w:eastAsia="Times New Roman" w:cs="Arial"/>
          <w:i/>
        </w:rPr>
        <w:t xml:space="preserve"> [sic]</w:t>
      </w:r>
      <w:r w:rsidR="00E96B06" w:rsidRPr="00E96B06">
        <w:rPr>
          <w:rFonts w:eastAsia="Times New Roman" w:cs="Arial"/>
          <w:i/>
        </w:rPr>
        <w:t xml:space="preserve"> - fund a teacher to minimize the growth in class size that the school would have otherwise experienced given budget cuts. Note: School must demonstrate that these positions would have been cut in FY2015... Teachers must be supplemental to the number required by contract.”</w:t>
      </w:r>
      <w:r w:rsidR="00E96B06" w:rsidRPr="00E96B06">
        <w:rPr>
          <w:rStyle w:val="FootnoteReference"/>
          <w:rFonts w:eastAsia="Times New Roman" w:cs="Arial"/>
          <w:i/>
        </w:rPr>
        <w:footnoteReference w:id="12"/>
      </w:r>
    </w:p>
    <w:p w:rsidR="00683E66" w:rsidRPr="00683E66" w:rsidRDefault="00E96B06" w:rsidP="00683E66">
      <w:pPr>
        <w:spacing w:after="0" w:line="240" w:lineRule="auto"/>
        <w:rPr>
          <w:rFonts w:eastAsia="Times New Roman" w:cs="Times New Roman"/>
        </w:rPr>
      </w:pPr>
      <w:r>
        <w:rPr>
          <w:rFonts w:eastAsia="Times New Roman" w:cs="Times New Roman"/>
        </w:rPr>
        <w:t>The</w:t>
      </w:r>
      <w:r w:rsidR="00683E66" w:rsidRPr="00683E66">
        <w:rPr>
          <w:rFonts w:eastAsia="Times New Roman" w:cs="Times New Roman"/>
        </w:rPr>
        <w:t xml:space="preserve"> C4E law </w:t>
      </w:r>
      <w:r>
        <w:rPr>
          <w:rFonts w:eastAsia="Times New Roman" w:cs="Times New Roman"/>
        </w:rPr>
        <w:t xml:space="preserve">clearly requires the city to lower class size, NOT </w:t>
      </w:r>
      <w:r w:rsidRPr="00683E66">
        <w:rPr>
          <w:rFonts w:eastAsia="Times New Roman" w:cs="Times New Roman"/>
        </w:rPr>
        <w:t>use</w:t>
      </w:r>
      <w:r w:rsidR="00683E66" w:rsidRPr="00683E66">
        <w:rPr>
          <w:rFonts w:eastAsia="Times New Roman" w:cs="Times New Roman"/>
        </w:rPr>
        <w:t xml:space="preserve"> these funds to minimize class size increases.  </w:t>
      </w:r>
    </w:p>
    <w:p w:rsidR="00E96B06" w:rsidRDefault="00E96B06" w:rsidP="00683E66">
      <w:pPr>
        <w:spacing w:after="0" w:line="240" w:lineRule="auto"/>
        <w:rPr>
          <w:rFonts w:eastAsia="Times New Roman" w:cs="Times New Roman"/>
        </w:rPr>
      </w:pPr>
    </w:p>
    <w:p w:rsidR="00E96B06" w:rsidRPr="00E96B06" w:rsidRDefault="00E96B06" w:rsidP="00683E66">
      <w:pPr>
        <w:spacing w:after="0" w:line="240" w:lineRule="auto"/>
        <w:rPr>
          <w:rFonts w:eastAsia="Times New Roman" w:cs="Times New Roman"/>
        </w:rPr>
      </w:pPr>
      <w:r w:rsidRPr="00E96B06">
        <w:rPr>
          <w:rFonts w:eastAsia="Times New Roman" w:cs="Times New Roman"/>
        </w:rPr>
        <w:t xml:space="preserve">5. </w:t>
      </w:r>
      <w:r w:rsidR="00683E66" w:rsidRPr="00683E66">
        <w:rPr>
          <w:rFonts w:eastAsia="Times New Roman" w:cs="Times New Roman"/>
        </w:rPr>
        <w:t xml:space="preserve"> The</w:t>
      </w:r>
      <w:r w:rsidRPr="00E96B06">
        <w:rPr>
          <w:rFonts w:eastAsia="Times New Roman" w:cs="Times New Roman"/>
        </w:rPr>
        <w:t xml:space="preserve"> only mention of a DOE class size reduction plan in the city’s 2015-2016 C4E proposal says the following:</w:t>
      </w:r>
    </w:p>
    <w:p w:rsidR="00E96B06" w:rsidRPr="00E96B06" w:rsidRDefault="00E96B06" w:rsidP="00683E66">
      <w:pPr>
        <w:spacing w:after="0" w:line="240" w:lineRule="auto"/>
        <w:rPr>
          <w:rFonts w:eastAsia="Times New Roman" w:cs="Times New Roman"/>
        </w:rPr>
      </w:pPr>
    </w:p>
    <w:p w:rsidR="00E96B06" w:rsidRPr="00E96B06" w:rsidRDefault="00E96B06" w:rsidP="00E96B06">
      <w:pPr>
        <w:rPr>
          <w:color w:val="1F497D"/>
        </w:rPr>
      </w:pPr>
      <w:r w:rsidRPr="00E96B06">
        <w:rPr>
          <w:i/>
        </w:rPr>
        <w:t xml:space="preserve">For the 2015-16 School Year, NYCDOE will focus Class Size Reduction planning efforts on the School Renewal Program. The criteria for selecting Renewal Schools is </w:t>
      </w:r>
      <w:r>
        <w:rPr>
          <w:i/>
        </w:rPr>
        <w:t xml:space="preserve">[sic] </w:t>
      </w:r>
      <w:r w:rsidRPr="00E96B06">
        <w:rPr>
          <w:i/>
        </w:rPr>
        <w:t xml:space="preserve">aligned with C4E goals to target schools with the greatest needs. </w:t>
      </w:r>
      <w:r w:rsidRPr="00E96B06">
        <w:rPr>
          <w:i/>
        </w:rPr>
        <w:t xml:space="preserve"> </w:t>
      </w:r>
      <w:r w:rsidRPr="00E96B06">
        <w:rPr>
          <w:i/>
        </w:rPr>
        <w:t xml:space="preserve">Further information about the School Renewal Program can be found </w:t>
      </w:r>
      <w:hyperlink r:id="rId16" w:history="1">
        <w:r w:rsidRPr="00E96B06">
          <w:rPr>
            <w:rStyle w:val="Hyperlink"/>
            <w:i/>
          </w:rPr>
          <w:t>here</w:t>
        </w:r>
      </w:hyperlink>
      <w:r w:rsidRPr="00E96B06">
        <w:t>.</w:t>
      </w:r>
      <w:r w:rsidRPr="00E96B06">
        <w:rPr>
          <w:rStyle w:val="FootnoteReference"/>
        </w:rPr>
        <w:footnoteReference w:id="13"/>
      </w:r>
    </w:p>
    <w:p w:rsidR="00E96B06" w:rsidRPr="00E96B06" w:rsidRDefault="00E96B06" w:rsidP="00E96B06">
      <w:r w:rsidRPr="00E96B06">
        <w:rPr>
          <w:color w:val="000000" w:themeColor="text1"/>
        </w:rPr>
        <w:t xml:space="preserve">Yet there is nothing at this link or </w:t>
      </w:r>
      <w:r w:rsidRPr="00E96B06">
        <w:rPr>
          <w:color w:val="000000" w:themeColor="text1"/>
        </w:rPr>
        <w:t>anywhere else that mentions that DOE officials intend to lower</w:t>
      </w:r>
      <w:r w:rsidRPr="00E96B06">
        <w:rPr>
          <w:color w:val="000000" w:themeColor="text1"/>
        </w:rPr>
        <w:t xml:space="preserve"> class size in these </w:t>
      </w:r>
      <w:r w:rsidRPr="00E96B06">
        <w:rPr>
          <w:color w:val="000000" w:themeColor="text1"/>
        </w:rPr>
        <w:t xml:space="preserve">struggling </w:t>
      </w:r>
      <w:r w:rsidRPr="00E96B06">
        <w:rPr>
          <w:color w:val="000000" w:themeColor="text1"/>
        </w:rPr>
        <w:t>schools</w:t>
      </w:r>
      <w:r w:rsidRPr="00E96B06">
        <w:rPr>
          <w:color w:val="000000" w:themeColor="text1"/>
        </w:rPr>
        <w:t xml:space="preserve">.  In her testimony in May to the City Council, </w:t>
      </w:r>
      <w:r w:rsidRPr="00E96B06">
        <w:rPr>
          <w:color w:val="000000" w:themeColor="text1"/>
        </w:rPr>
        <w:t>the Chancellor suggested otherwise</w:t>
      </w:r>
      <w:r w:rsidRPr="00E96B06">
        <w:rPr>
          <w:color w:val="1F497D"/>
        </w:rPr>
        <w:t>.  </w:t>
      </w:r>
      <w:r w:rsidRPr="00E96B06">
        <w:rPr>
          <w:rStyle w:val="FootnoteReference"/>
          <w:color w:val="1F497D"/>
        </w:rPr>
        <w:footnoteReference w:id="14"/>
      </w:r>
      <w:r w:rsidRPr="00E96B06">
        <w:t xml:space="preserve"> </w:t>
      </w:r>
      <w:r w:rsidRPr="00E96B06">
        <w:t xml:space="preserve">  Our analysis showed that </w:t>
      </w:r>
      <w:r>
        <w:t>60</w:t>
      </w:r>
      <w:r w:rsidRPr="00E96B06">
        <w:t xml:space="preserve"> percent of the Renewal schools this past year had at least some classes of thirty or more.</w:t>
      </w:r>
      <w:r w:rsidRPr="00E96B06">
        <w:rPr>
          <w:rStyle w:val="FootnoteReference"/>
        </w:rPr>
        <w:footnoteReference w:id="15"/>
      </w:r>
    </w:p>
    <w:p w:rsidR="00683E66" w:rsidRPr="00683E66" w:rsidRDefault="00E96B06" w:rsidP="00E96B06">
      <w:pPr>
        <w:spacing w:after="0" w:line="240" w:lineRule="auto"/>
        <w:rPr>
          <w:rFonts w:eastAsia="Times New Roman" w:cs="Times New Roman"/>
        </w:rPr>
      </w:pPr>
      <w:r w:rsidRPr="00E96B06">
        <w:rPr>
          <w:rFonts w:eastAsia="Times New Roman" w:cs="Times New Roman"/>
        </w:rPr>
        <w:lastRenderedPageBreak/>
        <w:t xml:space="preserve"> Even if the </w:t>
      </w:r>
      <w:r>
        <w:rPr>
          <w:rFonts w:eastAsia="Times New Roman" w:cs="Times New Roman"/>
        </w:rPr>
        <w:t xml:space="preserve">94 </w:t>
      </w:r>
      <w:r w:rsidRPr="00E96B06">
        <w:rPr>
          <w:rFonts w:eastAsia="Times New Roman" w:cs="Times New Roman"/>
        </w:rPr>
        <w:t xml:space="preserve">renewal schools did reduce class size, this would </w:t>
      </w:r>
      <w:r w:rsidR="00683E66" w:rsidRPr="00683E66">
        <w:rPr>
          <w:rFonts w:eastAsia="Times New Roman" w:cs="Times New Roman"/>
        </w:rPr>
        <w:t xml:space="preserve">not fulfill the language in the law that requires the city to reduce </w:t>
      </w:r>
      <w:r>
        <w:rPr>
          <w:rFonts w:eastAsia="Times New Roman" w:cs="Times New Roman"/>
        </w:rPr>
        <w:t xml:space="preserve">average class size system-wide, </w:t>
      </w:r>
      <w:r w:rsidRPr="00683E66">
        <w:rPr>
          <w:rFonts w:eastAsia="Times New Roman" w:cs="Times New Roman"/>
        </w:rPr>
        <w:t>since</w:t>
      </w:r>
      <w:r w:rsidR="00683E66" w:rsidRPr="00683E66">
        <w:rPr>
          <w:rFonts w:eastAsia="Times New Roman" w:cs="Times New Roman"/>
        </w:rPr>
        <w:t xml:space="preserve"> </w:t>
      </w:r>
      <w:r>
        <w:rPr>
          <w:rFonts w:eastAsia="Times New Roman" w:cs="Times New Roman"/>
        </w:rPr>
        <w:t>they</w:t>
      </w:r>
      <w:r w:rsidR="00683E66" w:rsidRPr="00683E66">
        <w:rPr>
          <w:rFonts w:eastAsia="Times New Roman" w:cs="Times New Roman"/>
        </w:rPr>
        <w:t xml:space="preserve"> represent</w:t>
      </w:r>
      <w:r>
        <w:rPr>
          <w:rFonts w:eastAsia="Times New Roman" w:cs="Times New Roman"/>
        </w:rPr>
        <w:t xml:space="preserve"> a small</w:t>
      </w:r>
      <w:r w:rsidR="00683E66" w:rsidRPr="00683E66">
        <w:rPr>
          <w:rFonts w:eastAsia="Times New Roman" w:cs="Times New Roman"/>
        </w:rPr>
        <w:t xml:space="preserve"> percentage of the more than 1</w:t>
      </w:r>
      <w:r w:rsidRPr="00E96B06">
        <w:rPr>
          <w:rFonts w:eastAsia="Times New Roman" w:cs="Times New Roman"/>
        </w:rPr>
        <w:t>8</w:t>
      </w:r>
      <w:r w:rsidR="00683E66" w:rsidRPr="00683E66">
        <w:rPr>
          <w:rFonts w:eastAsia="Times New Roman" w:cs="Times New Roman"/>
        </w:rPr>
        <w:t xml:space="preserve">00 or </w:t>
      </w:r>
      <w:r>
        <w:rPr>
          <w:rFonts w:eastAsia="Times New Roman" w:cs="Times New Roman"/>
        </w:rPr>
        <w:t>more</w:t>
      </w:r>
      <w:r w:rsidR="00683E66" w:rsidRPr="00683E66">
        <w:rPr>
          <w:rFonts w:eastAsia="Times New Roman" w:cs="Times New Roman"/>
        </w:rPr>
        <w:t xml:space="preserve"> public schools in NYC.  </w:t>
      </w:r>
    </w:p>
    <w:p w:rsidR="00683E66" w:rsidRPr="00683E66" w:rsidRDefault="00683E66" w:rsidP="00683E66">
      <w:pPr>
        <w:spacing w:after="0" w:line="240" w:lineRule="auto"/>
        <w:rPr>
          <w:rFonts w:eastAsia="Times New Roman" w:cs="Times New Roman"/>
        </w:rPr>
      </w:pPr>
    </w:p>
    <w:p w:rsidR="00683E66" w:rsidRPr="00683E66" w:rsidRDefault="00683E66" w:rsidP="00683E66">
      <w:pPr>
        <w:spacing w:after="0" w:line="240" w:lineRule="auto"/>
        <w:rPr>
          <w:rFonts w:eastAsia="Times New Roman" w:cs="Times New Roman"/>
        </w:rPr>
      </w:pPr>
      <w:r w:rsidRPr="00683E66">
        <w:rPr>
          <w:rFonts w:eastAsia="Times New Roman" w:cs="Times New Roman"/>
        </w:rPr>
        <w:t xml:space="preserve">Smaller classes </w:t>
      </w:r>
      <w:r w:rsidR="00E96B06" w:rsidRPr="00E96B06">
        <w:rPr>
          <w:rFonts w:eastAsia="Times New Roman" w:cs="Times New Roman"/>
        </w:rPr>
        <w:t>have been</w:t>
      </w:r>
      <w:r w:rsidRPr="00683E66">
        <w:rPr>
          <w:rFonts w:eastAsia="Times New Roman" w:cs="Times New Roman"/>
        </w:rPr>
        <w:t xml:space="preserve"> the </w:t>
      </w:r>
      <w:hyperlink r:id="rId17" w:history="1">
        <w:r w:rsidRPr="00E96B06">
          <w:rPr>
            <w:rFonts w:eastAsia="Times New Roman" w:cs="Times New Roman"/>
            <w:color w:val="0000FF"/>
            <w:u w:val="single"/>
          </w:rPr>
          <w:t>number one p</w:t>
        </w:r>
        <w:r w:rsidRPr="00E96B06">
          <w:rPr>
            <w:rFonts w:eastAsia="Times New Roman" w:cs="Times New Roman"/>
            <w:color w:val="0000FF"/>
            <w:u w:val="single"/>
          </w:rPr>
          <w:t>riority of parents</w:t>
        </w:r>
      </w:hyperlink>
      <w:r w:rsidRPr="00683E66">
        <w:rPr>
          <w:rFonts w:eastAsia="Times New Roman" w:cs="Times New Roman"/>
        </w:rPr>
        <w:t xml:space="preserve"> in DOE surveys every year</w:t>
      </w:r>
      <w:r w:rsidR="00E96B06" w:rsidRPr="00E96B06">
        <w:rPr>
          <w:rFonts w:eastAsia="Times New Roman" w:cs="Times New Roman"/>
        </w:rPr>
        <w:t xml:space="preserve"> – that is until this year, when DOE stopped asking the question</w:t>
      </w:r>
      <w:r w:rsidR="00E96B06">
        <w:rPr>
          <w:rFonts w:eastAsia="Times New Roman" w:cs="Times New Roman"/>
        </w:rPr>
        <w:t xml:space="preserve"> in their Learning Environment Survey</w:t>
      </w:r>
      <w:r w:rsidRPr="00683E66">
        <w:rPr>
          <w:rFonts w:eastAsia="Times New Roman" w:cs="Times New Roman"/>
        </w:rPr>
        <w:t>. </w:t>
      </w:r>
      <w:r w:rsidR="00E96B06">
        <w:rPr>
          <w:rStyle w:val="FootnoteReference"/>
          <w:rFonts w:eastAsia="Times New Roman" w:cs="Times New Roman"/>
        </w:rPr>
        <w:footnoteReference w:id="16"/>
      </w:r>
      <w:r w:rsidRPr="00683E66">
        <w:rPr>
          <w:rFonts w:eastAsia="Times New Roman" w:cs="Times New Roman"/>
        </w:rPr>
        <w:t xml:space="preserve"> In </w:t>
      </w:r>
      <w:hyperlink r:id="rId18" w:history="1">
        <w:r w:rsidRPr="00E96B06">
          <w:rPr>
            <w:rFonts w:eastAsia="Times New Roman" w:cs="Times New Roman"/>
            <w:color w:val="0000FF"/>
            <w:u w:val="single"/>
          </w:rPr>
          <w:t>respon</w:t>
        </w:r>
        <w:r w:rsidRPr="00E96B06">
          <w:rPr>
            <w:rFonts w:eastAsia="Times New Roman" w:cs="Times New Roman"/>
            <w:color w:val="0000FF"/>
            <w:u w:val="single"/>
          </w:rPr>
          <w:t xml:space="preserve">ding to </w:t>
        </w:r>
        <w:r w:rsidR="00E96B06" w:rsidRPr="00E96B06">
          <w:rPr>
            <w:rFonts w:eastAsia="Times New Roman" w:cs="Times New Roman"/>
            <w:color w:val="0000FF"/>
            <w:u w:val="single"/>
          </w:rPr>
          <w:t>a</w:t>
        </w:r>
        <w:r w:rsidR="00E96B06">
          <w:rPr>
            <w:rFonts w:eastAsia="Times New Roman" w:cs="Times New Roman"/>
            <w:color w:val="0000FF"/>
            <w:u w:val="single"/>
          </w:rPr>
          <w:t>n independent</w:t>
        </w:r>
        <w:r w:rsidR="00E96B06" w:rsidRPr="00E96B06">
          <w:rPr>
            <w:rFonts w:eastAsia="Times New Roman" w:cs="Times New Roman"/>
            <w:color w:val="0000FF"/>
            <w:u w:val="single"/>
          </w:rPr>
          <w:t xml:space="preserve"> survey</w:t>
        </w:r>
      </w:hyperlink>
      <w:r w:rsidR="00E96B06">
        <w:rPr>
          <w:rFonts w:eastAsia="Times New Roman" w:cs="Times New Roman"/>
        </w:rPr>
        <w:t xml:space="preserve"> given in 2011</w:t>
      </w:r>
      <w:r w:rsidRPr="00683E66">
        <w:rPr>
          <w:rFonts w:eastAsia="Times New Roman" w:cs="Times New Roman"/>
        </w:rPr>
        <w:t xml:space="preserve">, NYC principals said </w:t>
      </w:r>
      <w:r w:rsidR="00E96B06" w:rsidRPr="00E96B06">
        <w:rPr>
          <w:rFonts w:eastAsia="Times New Roman" w:cs="Times New Roman"/>
        </w:rPr>
        <w:t xml:space="preserve">in order to be able to provide a quality education, </w:t>
      </w:r>
      <w:r w:rsidRPr="00683E66">
        <w:rPr>
          <w:rFonts w:eastAsia="Times New Roman" w:cs="Times New Roman"/>
        </w:rPr>
        <w:t xml:space="preserve">classes should be no larger than 20 in grades K-3, no larger than 23 in grades 4-5, and no larger than 24 in all other grades </w:t>
      </w:r>
      <w:r w:rsidR="00E96B06" w:rsidRPr="00E96B06">
        <w:rPr>
          <w:rFonts w:eastAsia="Times New Roman" w:cs="Times New Roman"/>
        </w:rPr>
        <w:t xml:space="preserve">– nearly identical to the city’s original C4E goals. </w:t>
      </w:r>
      <w:r w:rsidR="00E96B06">
        <w:rPr>
          <w:rStyle w:val="FootnoteReference"/>
          <w:rFonts w:eastAsia="Times New Roman" w:cs="Times New Roman"/>
        </w:rPr>
        <w:footnoteReference w:id="17"/>
      </w:r>
    </w:p>
    <w:p w:rsidR="00683E66" w:rsidRPr="00683E66" w:rsidRDefault="00683E66" w:rsidP="00683E66">
      <w:pPr>
        <w:spacing w:after="0" w:line="240" w:lineRule="auto"/>
        <w:rPr>
          <w:rFonts w:eastAsia="Times New Roman" w:cs="Times New Roman"/>
        </w:rPr>
      </w:pPr>
    </w:p>
    <w:p w:rsidR="00E96B06" w:rsidRPr="00683E66" w:rsidRDefault="00E96B06" w:rsidP="00E96B06">
      <w:pPr>
        <w:spacing w:after="0" w:line="240" w:lineRule="auto"/>
        <w:rPr>
          <w:rFonts w:eastAsia="Times New Roman" w:cs="Times New Roman"/>
        </w:rPr>
      </w:pPr>
      <w:r w:rsidRPr="00E96B06">
        <w:rPr>
          <w:rFonts w:eastAsia="Times New Roman" w:cs="Times New Roman"/>
        </w:rPr>
        <w:t xml:space="preserve">While campaigning for Mayor, Bill de Blasio </w:t>
      </w:r>
      <w:r w:rsidRPr="00683E66">
        <w:rPr>
          <w:rFonts w:eastAsia="Times New Roman" w:cs="Times New Roman"/>
        </w:rPr>
        <w:t xml:space="preserve">pledged that he would </w:t>
      </w:r>
      <w:hyperlink r:id="rId19" w:history="1">
        <w:r w:rsidRPr="00E96B06">
          <w:rPr>
            <w:rFonts w:eastAsia="Times New Roman" w:cs="Times New Roman"/>
            <w:color w:val="0000FF"/>
            <w:u w:val="single"/>
          </w:rPr>
          <w:t>comply with the</w:t>
        </w:r>
        <w:r w:rsidRPr="00E96B06">
          <w:rPr>
            <w:rFonts w:eastAsia="Times New Roman" w:cs="Times New Roman"/>
            <w:color w:val="0000FF"/>
            <w:u w:val="single"/>
          </w:rPr>
          <w:t xml:space="preserve"> </w:t>
        </w:r>
        <w:r>
          <w:rPr>
            <w:rFonts w:eastAsia="Times New Roman" w:cs="Times New Roman"/>
            <w:color w:val="0000FF"/>
            <w:u w:val="single"/>
          </w:rPr>
          <w:t xml:space="preserve">original Contracts for Excellence </w:t>
        </w:r>
        <w:r w:rsidRPr="00E96B06">
          <w:rPr>
            <w:rFonts w:eastAsia="Times New Roman" w:cs="Times New Roman"/>
            <w:color w:val="0000FF"/>
            <w:u w:val="single"/>
          </w:rPr>
          <w:t>plan</w:t>
        </w:r>
      </w:hyperlink>
      <w:r w:rsidRPr="00683E66">
        <w:rPr>
          <w:rFonts w:eastAsia="Times New Roman" w:cs="Times New Roman"/>
        </w:rPr>
        <w:t xml:space="preserve"> the city submitted in 2007.</w:t>
      </w:r>
      <w:r>
        <w:rPr>
          <w:rStyle w:val="FootnoteReference"/>
          <w:rFonts w:eastAsia="Times New Roman" w:cs="Times New Roman"/>
        </w:rPr>
        <w:footnoteReference w:id="18"/>
      </w:r>
      <w:r w:rsidRPr="00683E66">
        <w:rPr>
          <w:rFonts w:eastAsia="Times New Roman" w:cs="Times New Roman"/>
        </w:rPr>
        <w:t xml:space="preserve">  </w:t>
      </w:r>
      <w:r w:rsidRPr="00E96B06">
        <w:rPr>
          <w:rFonts w:eastAsia="Times New Roman" w:cs="Times New Roman"/>
        </w:rPr>
        <w:t>He also</w:t>
      </w:r>
      <w:r w:rsidRPr="00683E66">
        <w:rPr>
          <w:rFonts w:eastAsia="Times New Roman" w:cs="Times New Roman"/>
        </w:rPr>
        <w:t xml:space="preserve"> campaigned on a promise that he would </w:t>
      </w:r>
      <w:hyperlink r:id="rId20" w:history="1">
        <w:r w:rsidRPr="00E96B06">
          <w:rPr>
            <w:rFonts w:eastAsia="Times New Roman" w:cs="Times New Roman"/>
            <w:color w:val="0000FF"/>
            <w:u w:val="single"/>
          </w:rPr>
          <w:t>commit to achieving specific class size reductio</w:t>
        </w:r>
        <w:r w:rsidRPr="00E96B06">
          <w:rPr>
            <w:rFonts w:eastAsia="Times New Roman" w:cs="Times New Roman"/>
            <w:color w:val="0000FF"/>
            <w:u w:val="single"/>
          </w:rPr>
          <w:t>n goals</w:t>
        </w:r>
      </w:hyperlink>
      <w:r w:rsidRPr="00683E66">
        <w:rPr>
          <w:rFonts w:eastAsia="Times New Roman" w:cs="Times New Roman"/>
        </w:rPr>
        <w:t xml:space="preserve"> by the end of first term and if necessary, raise revenue to </w:t>
      </w:r>
      <w:r>
        <w:rPr>
          <w:rFonts w:eastAsia="Times New Roman" w:cs="Times New Roman"/>
        </w:rPr>
        <w:t>do</w:t>
      </w:r>
      <w:r w:rsidRPr="00683E66">
        <w:rPr>
          <w:rFonts w:eastAsia="Times New Roman" w:cs="Times New Roman"/>
        </w:rPr>
        <w:t xml:space="preserve"> this.  </w:t>
      </w:r>
      <w:r>
        <w:rPr>
          <w:rStyle w:val="FootnoteReference"/>
          <w:rFonts w:eastAsia="Times New Roman" w:cs="Times New Roman"/>
        </w:rPr>
        <w:footnoteReference w:id="19"/>
      </w:r>
    </w:p>
    <w:p w:rsidR="00E96B06" w:rsidRPr="00E96B06" w:rsidRDefault="00E96B06" w:rsidP="00683E66">
      <w:pPr>
        <w:spacing w:after="0" w:line="240" w:lineRule="auto"/>
        <w:rPr>
          <w:rFonts w:eastAsia="Times New Roman" w:cs="Arial"/>
          <w:color w:val="000000"/>
        </w:rPr>
      </w:pPr>
    </w:p>
    <w:p w:rsidR="00683E66" w:rsidRPr="00683E66" w:rsidRDefault="00683E66" w:rsidP="00683E66">
      <w:pPr>
        <w:spacing w:after="0" w:line="240" w:lineRule="auto"/>
        <w:rPr>
          <w:rFonts w:eastAsia="Times New Roman" w:cs="Times New Roman"/>
        </w:rPr>
      </w:pPr>
      <w:r w:rsidRPr="00683E66">
        <w:rPr>
          <w:rFonts w:eastAsia="Times New Roman" w:cs="Arial"/>
          <w:color w:val="000000"/>
        </w:rPr>
        <w:t xml:space="preserve">We urge </w:t>
      </w:r>
      <w:r w:rsidR="00E96B06">
        <w:rPr>
          <w:rFonts w:eastAsia="Times New Roman" w:cs="Arial"/>
          <w:color w:val="000000"/>
        </w:rPr>
        <w:t>the DOE</w:t>
      </w:r>
      <w:r w:rsidRPr="00683E66">
        <w:rPr>
          <w:rFonts w:eastAsia="Times New Roman" w:cs="Arial"/>
          <w:color w:val="000000"/>
        </w:rPr>
        <w:t xml:space="preserve"> to </w:t>
      </w:r>
      <w:r w:rsidR="00E96B06">
        <w:rPr>
          <w:rFonts w:eastAsia="Times New Roman" w:cs="Arial"/>
          <w:color w:val="000000"/>
        </w:rPr>
        <w:t xml:space="preserve">allocate a </w:t>
      </w:r>
      <w:r w:rsidR="00E96B06" w:rsidRPr="00683E66">
        <w:rPr>
          <w:rFonts w:eastAsia="Times New Roman" w:cs="Arial"/>
          <w:color w:val="000000"/>
        </w:rPr>
        <w:t>substantial</w:t>
      </w:r>
      <w:r w:rsidRPr="00683E66">
        <w:rPr>
          <w:rFonts w:eastAsia="Times New Roman" w:cs="Arial"/>
          <w:color w:val="000000"/>
        </w:rPr>
        <w:t xml:space="preserve"> share of the more than $600 million in C4E funds specifically towards </w:t>
      </w:r>
      <w:r w:rsidR="00E96B06">
        <w:rPr>
          <w:rFonts w:eastAsia="Times New Roman" w:cs="Arial"/>
          <w:color w:val="000000"/>
        </w:rPr>
        <w:t xml:space="preserve">reducing class size as a citywide initiative, and </w:t>
      </w:r>
      <w:r w:rsidRPr="00683E66">
        <w:rPr>
          <w:rFonts w:eastAsia="Times New Roman" w:cs="Arial"/>
          <w:color w:val="000000"/>
        </w:rPr>
        <w:t xml:space="preserve">to hire additional teachers to reduce class size, especially in struggling schools.  </w:t>
      </w:r>
      <w:r w:rsidR="00E96B06">
        <w:rPr>
          <w:rFonts w:eastAsia="Times New Roman" w:cs="Arial"/>
          <w:color w:val="000000"/>
        </w:rPr>
        <w:t xml:space="preserve">We urge the city to expand the capital plan and create sufficient space, by doubling the seats in the plan, as a recent letter from the Public Advocate urged, that was co- signed by 22 NYC Council Members, Michael Mulgrew, the President of the UFT, and 16 Presidents of Community Education Councils or Citywide Councils. </w:t>
      </w:r>
      <w:r w:rsidR="00E96B06">
        <w:rPr>
          <w:rStyle w:val="FootnoteReference"/>
          <w:rFonts w:eastAsia="Times New Roman" w:cs="Arial"/>
          <w:color w:val="000000"/>
        </w:rPr>
        <w:footnoteReference w:id="20"/>
      </w:r>
      <w:r w:rsidR="00E96B06">
        <w:rPr>
          <w:rFonts w:eastAsia="Times New Roman" w:cs="Arial"/>
          <w:color w:val="000000"/>
        </w:rPr>
        <w:t xml:space="preserve"> Finally, we </w:t>
      </w:r>
      <w:r w:rsidR="00E96B06" w:rsidRPr="00683E66">
        <w:rPr>
          <w:rFonts w:eastAsia="Times New Roman" w:cs="Arial"/>
          <w:color w:val="000000"/>
        </w:rPr>
        <w:t>urge</w:t>
      </w:r>
      <w:r w:rsidRPr="00683E66">
        <w:rPr>
          <w:rFonts w:eastAsia="Times New Roman" w:cs="Arial"/>
          <w:color w:val="000000"/>
        </w:rPr>
        <w:t xml:space="preserve"> the DOE to immediately re-institute the early grade class size program</w:t>
      </w:r>
      <w:r w:rsidR="00E96B06">
        <w:rPr>
          <w:rFonts w:eastAsia="Times New Roman" w:cs="Arial"/>
          <w:color w:val="000000"/>
        </w:rPr>
        <w:t xml:space="preserve"> in grades K-3</w:t>
      </w:r>
      <w:r w:rsidRPr="00683E66">
        <w:rPr>
          <w:rFonts w:eastAsia="Times New Roman" w:cs="Arial"/>
          <w:color w:val="000000"/>
        </w:rPr>
        <w:t xml:space="preserve"> that was eliminated in 2010</w:t>
      </w:r>
      <w:r w:rsidR="00E96B06">
        <w:rPr>
          <w:rFonts w:eastAsia="Times New Roman" w:cs="Arial"/>
          <w:color w:val="000000"/>
        </w:rPr>
        <w:t>, despite a promise to the state to retain it.</w:t>
      </w:r>
      <w:r w:rsidRPr="00683E66">
        <w:rPr>
          <w:rFonts w:eastAsia="Times New Roman" w:cs="Arial"/>
          <w:color w:val="000000"/>
        </w:rPr>
        <w:t> </w:t>
      </w:r>
    </w:p>
    <w:p w:rsidR="00683E66" w:rsidRPr="00683E66" w:rsidRDefault="00683E66" w:rsidP="00683E66">
      <w:pPr>
        <w:spacing w:after="0" w:line="240" w:lineRule="auto"/>
        <w:rPr>
          <w:rFonts w:eastAsia="Times New Roman" w:cs="Times New Roman"/>
        </w:rPr>
      </w:pPr>
    </w:p>
    <w:p w:rsidR="00D3779A" w:rsidRPr="00E96B06" w:rsidRDefault="00D3779A"/>
    <w:sectPr w:rsidR="00D3779A" w:rsidRPr="00E96B06" w:rsidSect="00E96B06">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E7" w:rsidRDefault="00357EE7" w:rsidP="00E96B06">
      <w:pPr>
        <w:spacing w:after="0" w:line="240" w:lineRule="auto"/>
      </w:pPr>
      <w:r>
        <w:separator/>
      </w:r>
    </w:p>
  </w:endnote>
  <w:endnote w:type="continuationSeparator" w:id="0">
    <w:p w:rsidR="00357EE7" w:rsidRDefault="00357EE7" w:rsidP="00E9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89985"/>
      <w:docPartObj>
        <w:docPartGallery w:val="Page Numbers (Bottom of Page)"/>
        <w:docPartUnique/>
      </w:docPartObj>
    </w:sdtPr>
    <w:sdtEndPr>
      <w:rPr>
        <w:noProof/>
      </w:rPr>
    </w:sdtEndPr>
    <w:sdtContent>
      <w:p w:rsidR="00E96B06" w:rsidRDefault="00E96B06">
        <w:pPr>
          <w:pStyle w:val="Footer"/>
          <w:jc w:val="right"/>
        </w:pPr>
        <w:r>
          <w:fldChar w:fldCharType="begin"/>
        </w:r>
        <w:r>
          <w:instrText xml:space="preserve"> PAGE   \* MERGEFORMAT </w:instrText>
        </w:r>
        <w:r>
          <w:fldChar w:fldCharType="separate"/>
        </w:r>
        <w:r w:rsidR="000E2900">
          <w:rPr>
            <w:noProof/>
          </w:rPr>
          <w:t>1</w:t>
        </w:r>
        <w:r>
          <w:rPr>
            <w:noProof/>
          </w:rPr>
          <w:fldChar w:fldCharType="end"/>
        </w:r>
      </w:p>
    </w:sdtContent>
  </w:sdt>
  <w:p w:rsidR="00E96B06" w:rsidRDefault="00E96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E7" w:rsidRDefault="00357EE7" w:rsidP="00E96B06">
      <w:pPr>
        <w:spacing w:after="0" w:line="240" w:lineRule="auto"/>
      </w:pPr>
      <w:r>
        <w:separator/>
      </w:r>
    </w:p>
  </w:footnote>
  <w:footnote w:type="continuationSeparator" w:id="0">
    <w:p w:rsidR="00357EE7" w:rsidRDefault="00357EE7" w:rsidP="00E96B06">
      <w:pPr>
        <w:spacing w:after="0" w:line="240" w:lineRule="auto"/>
      </w:pPr>
      <w:r>
        <w:continuationSeparator/>
      </w:r>
    </w:p>
  </w:footnote>
  <w:footnote w:id="1">
    <w:p w:rsidR="00E96B06" w:rsidRDefault="00E96B06">
      <w:pPr>
        <w:pStyle w:val="FootnoteText"/>
        <w:rPr>
          <w:sz w:val="18"/>
          <w:szCs w:val="18"/>
        </w:rPr>
      </w:pPr>
      <w:r w:rsidRPr="00E96B06">
        <w:rPr>
          <w:rStyle w:val="FootnoteReference"/>
          <w:sz w:val="18"/>
          <w:szCs w:val="18"/>
        </w:rPr>
        <w:footnoteRef/>
      </w:r>
      <w:r w:rsidRPr="00E96B06">
        <w:rPr>
          <w:sz w:val="18"/>
          <w:szCs w:val="18"/>
        </w:rPr>
        <w:t xml:space="preserve"> </w:t>
      </w:r>
      <w:hyperlink r:id="rId1" w:history="1">
        <w:r w:rsidRPr="00E96B06">
          <w:rPr>
            <w:rStyle w:val="Hyperlink"/>
            <w:sz w:val="18"/>
            <w:szCs w:val="18"/>
          </w:rPr>
          <w:t>http://schools.nyc.gov/NR/rdonlyres/26881653-C4C8-4ACC-AD13-537D6B93B486/184451/2016C4EBoroughPresentationFINAL.pdf</w:t>
        </w:r>
      </w:hyperlink>
      <w:r w:rsidRPr="00E96B06">
        <w:rPr>
          <w:sz w:val="18"/>
          <w:szCs w:val="18"/>
        </w:rPr>
        <w:t xml:space="preserve">  for this year’s proposed plan, dated July 2015; last year’s plan, dated June 2014 plan is posted here:; </w:t>
      </w:r>
    </w:p>
    <w:p w:rsidR="00E96B06" w:rsidRPr="00E96B06" w:rsidRDefault="00E96B06">
      <w:pPr>
        <w:pStyle w:val="FootnoteText"/>
        <w:rPr>
          <w:sz w:val="18"/>
          <w:szCs w:val="18"/>
        </w:rPr>
      </w:pPr>
    </w:p>
  </w:footnote>
  <w:footnote w:id="2">
    <w:p w:rsidR="00E96B06" w:rsidRDefault="00E96B06" w:rsidP="00E96B06">
      <w:pPr>
        <w:pStyle w:val="FootnoteText"/>
        <w:rPr>
          <w:sz w:val="18"/>
          <w:szCs w:val="18"/>
        </w:rPr>
      </w:pPr>
      <w:r w:rsidRPr="00E96B06">
        <w:rPr>
          <w:rStyle w:val="FootnoteReference"/>
          <w:sz w:val="18"/>
          <w:szCs w:val="18"/>
        </w:rPr>
        <w:footnoteRef/>
      </w:r>
      <w:r w:rsidRPr="00E96B06">
        <w:rPr>
          <w:sz w:val="18"/>
          <w:szCs w:val="18"/>
        </w:rPr>
        <w:t xml:space="preserve"> See </w:t>
      </w:r>
      <w:hyperlink r:id="rId2" w:history="1">
        <w:r w:rsidRPr="00E96B06">
          <w:rPr>
            <w:rStyle w:val="Hyperlink"/>
            <w:sz w:val="18"/>
            <w:szCs w:val="18"/>
          </w:rPr>
          <w:t>http://www.p12.nysed.gov/mgtserv/C4E/14-15_C4E/doc/C4E_Calendar_for_2014-15.html</w:t>
        </w:r>
      </w:hyperlink>
    </w:p>
    <w:p w:rsidR="00E96B06" w:rsidRPr="00E96B06" w:rsidRDefault="00E96B06" w:rsidP="00E96B06">
      <w:pPr>
        <w:pStyle w:val="FootnoteText"/>
        <w:rPr>
          <w:sz w:val="18"/>
          <w:szCs w:val="18"/>
        </w:rPr>
      </w:pPr>
    </w:p>
  </w:footnote>
  <w:footnote w:id="3">
    <w:p w:rsidR="00E96B06" w:rsidRPr="00E96B06" w:rsidRDefault="00E96B06">
      <w:pPr>
        <w:pStyle w:val="FootnoteText"/>
        <w:rPr>
          <w:sz w:val="18"/>
          <w:szCs w:val="18"/>
          <w:u w:val="double"/>
        </w:rPr>
      </w:pPr>
      <w:r w:rsidRPr="00E96B06">
        <w:rPr>
          <w:rStyle w:val="FootnoteReference"/>
          <w:sz w:val="18"/>
          <w:szCs w:val="18"/>
        </w:rPr>
        <w:footnoteRef/>
      </w:r>
      <w:r w:rsidRPr="00E96B06">
        <w:rPr>
          <w:sz w:val="18"/>
          <w:szCs w:val="18"/>
        </w:rPr>
        <w:t xml:space="preserve"> Email from Elizabeth Berlin, Acting NYS Education Commissioner to Leonie Haimson, dated March 4, 2015. </w:t>
      </w:r>
    </w:p>
  </w:footnote>
  <w:footnote w:id="4">
    <w:p w:rsidR="00E96B06" w:rsidRPr="00E96B06" w:rsidRDefault="00E96B06" w:rsidP="00E96B06">
      <w:pPr>
        <w:rPr>
          <w:sz w:val="18"/>
          <w:szCs w:val="18"/>
        </w:rPr>
      </w:pPr>
      <w:r w:rsidRPr="00E96B06">
        <w:rPr>
          <w:rStyle w:val="FootnoteReference"/>
          <w:sz w:val="18"/>
          <w:szCs w:val="18"/>
        </w:rPr>
        <w:footnoteRef/>
      </w:r>
      <w:r w:rsidRPr="00E96B06">
        <w:rPr>
          <w:sz w:val="18"/>
          <w:szCs w:val="18"/>
        </w:rPr>
        <w:t xml:space="preserve"> </w:t>
      </w:r>
      <w:hyperlink r:id="rId3" w:history="1">
        <w:r w:rsidRPr="00E96B06">
          <w:rPr>
            <w:rStyle w:val="Hyperlink"/>
            <w:sz w:val="18"/>
            <w:szCs w:val="18"/>
          </w:rPr>
          <w:t>http://schools.nyc.gov/NR/rdonlyres/6D0072D0-55DF-4F13-AD0F-A3A5E49C1E6A/0/20142015PreliminaryClassSizeReport_20141114.pdf</w:t>
        </w:r>
      </w:hyperlink>
      <w:r w:rsidRPr="00E96B06">
        <w:rPr>
          <w:sz w:val="18"/>
          <w:szCs w:val="18"/>
        </w:rPr>
        <w:t xml:space="preserve"> </w:t>
      </w:r>
    </w:p>
  </w:footnote>
  <w:footnote w:id="5">
    <w:p w:rsidR="00E96B06" w:rsidRPr="00E96B06" w:rsidRDefault="00E96B06">
      <w:pPr>
        <w:pStyle w:val="FootnoteText"/>
        <w:rPr>
          <w:sz w:val="18"/>
          <w:szCs w:val="18"/>
        </w:rPr>
      </w:pPr>
      <w:r w:rsidRPr="00E96B06">
        <w:rPr>
          <w:rStyle w:val="FootnoteReference"/>
          <w:sz w:val="18"/>
          <w:szCs w:val="18"/>
        </w:rPr>
        <w:footnoteRef/>
      </w:r>
      <w:hyperlink r:id="rId4" w:history="1">
        <w:r w:rsidRPr="00E96B06">
          <w:rPr>
            <w:rStyle w:val="Hyperlink"/>
            <w:sz w:val="18"/>
            <w:szCs w:val="18"/>
          </w:rPr>
          <w:t>http://www.p12.nysed.gov/mgtserv/C4E/doc/nyc_class_size_reduction_plan/2008_2009/FY09_C4E_School_List_Class_Size_projections_090121_Ex5_SED.pdf</w:t>
        </w:r>
      </w:hyperlink>
      <w:r w:rsidRPr="00E96B06">
        <w:rPr>
          <w:sz w:val="18"/>
          <w:szCs w:val="18"/>
        </w:rPr>
        <w:t xml:space="preserve"> </w:t>
      </w:r>
    </w:p>
    <w:p w:rsidR="00E96B06" w:rsidRPr="00E96B06" w:rsidRDefault="00E96B06">
      <w:pPr>
        <w:pStyle w:val="FootnoteText"/>
        <w:rPr>
          <w:sz w:val="18"/>
          <w:szCs w:val="18"/>
        </w:rPr>
      </w:pPr>
    </w:p>
  </w:footnote>
  <w:footnote w:id="6">
    <w:p w:rsidR="00E96B06" w:rsidRPr="00E96B06" w:rsidRDefault="00E96B06">
      <w:pPr>
        <w:pStyle w:val="FootnoteText"/>
        <w:rPr>
          <w:sz w:val="18"/>
          <w:szCs w:val="18"/>
        </w:rPr>
      </w:pPr>
      <w:r w:rsidRPr="00E96B06">
        <w:rPr>
          <w:rStyle w:val="FootnoteReference"/>
          <w:sz w:val="18"/>
          <w:szCs w:val="18"/>
        </w:rPr>
        <w:footnoteRef/>
      </w:r>
      <w:r w:rsidRPr="00E96B06">
        <w:rPr>
          <w:rStyle w:val="FootnoteReference"/>
          <w:sz w:val="18"/>
          <w:szCs w:val="18"/>
        </w:rPr>
        <w:footnoteRef/>
      </w:r>
      <w:r w:rsidRPr="00E96B06">
        <w:rPr>
          <w:sz w:val="18"/>
          <w:szCs w:val="18"/>
        </w:rPr>
        <w:t xml:space="preserve"> </w:t>
      </w:r>
      <w:hyperlink r:id="rId5" w:history="1">
        <w:r w:rsidRPr="00E96B06">
          <w:rPr>
            <w:rStyle w:val="Hyperlink"/>
            <w:sz w:val="18"/>
            <w:szCs w:val="18"/>
          </w:rPr>
          <w:t>http://www.nytimes.com/2014/07/02/nyregion/new-york-citys-public-schools-are-poorer-and-more-crowded-report-says.html?_r=2</w:t>
        </w:r>
      </w:hyperlink>
      <w:r w:rsidRPr="00E96B06">
        <w:rPr>
          <w:sz w:val="18"/>
          <w:szCs w:val="18"/>
        </w:rPr>
        <w:t xml:space="preserve"> </w:t>
      </w:r>
    </w:p>
    <w:p w:rsidR="00E96B06" w:rsidRPr="00E96B06" w:rsidRDefault="00E96B06">
      <w:pPr>
        <w:pStyle w:val="FootnoteText"/>
        <w:rPr>
          <w:sz w:val="18"/>
          <w:szCs w:val="18"/>
        </w:rPr>
      </w:pPr>
    </w:p>
  </w:footnote>
  <w:footnote w:id="7">
    <w:p w:rsidR="00E96B06" w:rsidRPr="00E96B06" w:rsidRDefault="00E96B06">
      <w:pPr>
        <w:pStyle w:val="FootnoteText"/>
        <w:rPr>
          <w:sz w:val="18"/>
          <w:szCs w:val="18"/>
        </w:rPr>
      </w:pPr>
      <w:r w:rsidRPr="00E96B06">
        <w:rPr>
          <w:rStyle w:val="FootnoteReference"/>
          <w:sz w:val="18"/>
          <w:szCs w:val="18"/>
        </w:rPr>
        <w:footnoteRef/>
      </w:r>
      <w:r w:rsidRPr="00E96B06">
        <w:rPr>
          <w:sz w:val="18"/>
          <w:szCs w:val="18"/>
        </w:rPr>
        <w:t xml:space="preserve"> See Citywide distribution class size data, Nov. 2014, at </w:t>
      </w:r>
      <w:hyperlink r:id="rId6" w:history="1">
        <w:r w:rsidRPr="00E96B06">
          <w:rPr>
            <w:rStyle w:val="Hyperlink"/>
            <w:sz w:val="18"/>
            <w:szCs w:val="18"/>
          </w:rPr>
          <w:t>http://schools.nyc.gov/NR/rdonlyres/CE82DFC4-D399-47D1-A061-3364FC2DA841/0/CityLevelDistributionSummaryPreliminary2015.xlsx</w:t>
        </w:r>
      </w:hyperlink>
      <w:r w:rsidRPr="00E96B06">
        <w:rPr>
          <w:sz w:val="18"/>
          <w:szCs w:val="18"/>
        </w:rPr>
        <w:t xml:space="preserve"> </w:t>
      </w:r>
    </w:p>
    <w:p w:rsidR="00E96B06" w:rsidRPr="00E96B06" w:rsidRDefault="00E96B06">
      <w:pPr>
        <w:pStyle w:val="FootnoteText"/>
        <w:rPr>
          <w:sz w:val="18"/>
          <w:szCs w:val="18"/>
        </w:rPr>
      </w:pPr>
    </w:p>
  </w:footnote>
  <w:footnote w:id="8">
    <w:p w:rsidR="00E96B06" w:rsidRPr="00E96B06" w:rsidRDefault="00E96B06">
      <w:pPr>
        <w:pStyle w:val="FootnoteText"/>
        <w:rPr>
          <w:sz w:val="18"/>
          <w:szCs w:val="18"/>
        </w:rPr>
      </w:pPr>
      <w:r w:rsidRPr="00E96B06">
        <w:rPr>
          <w:rStyle w:val="FootnoteReference"/>
          <w:sz w:val="18"/>
          <w:szCs w:val="18"/>
        </w:rPr>
        <w:footnoteRef/>
      </w:r>
      <w:r w:rsidRPr="00E96B06">
        <w:rPr>
          <w:sz w:val="18"/>
          <w:szCs w:val="18"/>
        </w:rPr>
        <w:t xml:space="preserve"> See </w:t>
      </w:r>
      <w:hyperlink r:id="rId7" w:history="1">
        <w:r w:rsidRPr="00E96B06">
          <w:rPr>
            <w:rStyle w:val="Hyperlink"/>
            <w:sz w:val="18"/>
            <w:szCs w:val="18"/>
          </w:rPr>
          <w:t>http://www.p12.nysed.gov/mgtserv/C4E/htm/C4e_class_size_reduction_NYC_2.htm</w:t>
        </w:r>
      </w:hyperlink>
      <w:r w:rsidRPr="00E96B06">
        <w:rPr>
          <w:sz w:val="18"/>
          <w:szCs w:val="18"/>
        </w:rPr>
        <w:t xml:space="preserve"> </w:t>
      </w:r>
      <w:r w:rsidRPr="00E96B06">
        <w:rPr>
          <w:sz w:val="18"/>
          <w:szCs w:val="18"/>
        </w:rPr>
        <w:t>.</w:t>
      </w:r>
    </w:p>
    <w:p w:rsidR="00E96B06" w:rsidRDefault="00E96B06">
      <w:pPr>
        <w:pStyle w:val="FootnoteText"/>
      </w:pPr>
    </w:p>
  </w:footnote>
  <w:footnote w:id="9">
    <w:p w:rsidR="00E96B06" w:rsidRDefault="00E96B06">
      <w:pPr>
        <w:pStyle w:val="FootnoteText"/>
      </w:pPr>
      <w:r>
        <w:rPr>
          <w:rStyle w:val="FootnoteReference"/>
        </w:rPr>
        <w:footnoteRef/>
      </w:r>
      <w:r>
        <w:t xml:space="preserve"> </w:t>
      </w:r>
      <w:hyperlink r:id="rId8" w:history="1">
        <w:r w:rsidRPr="00AA5594">
          <w:rPr>
            <w:rStyle w:val="Hyperlink"/>
          </w:rPr>
          <w:t>http://schools.nyc.gov/Offices/mediarelations/NewsandSpeeches/2013-2014/City+Announces+Changes+to+The+2013-2014+Blue+Book.htm</w:t>
        </w:r>
      </w:hyperlink>
      <w:r>
        <w:t xml:space="preserve"> </w:t>
      </w:r>
    </w:p>
  </w:footnote>
  <w:footnote w:id="10">
    <w:p w:rsidR="00E96B06" w:rsidRDefault="00E96B06" w:rsidP="00E96B06">
      <w:pPr>
        <w:pStyle w:val="FootnoteText"/>
      </w:pPr>
      <w:r>
        <w:rPr>
          <w:rStyle w:val="FootnoteReference"/>
        </w:rPr>
        <w:footnoteRef/>
      </w:r>
      <w:r>
        <w:t xml:space="preserve"> </w:t>
      </w:r>
      <w:hyperlink r:id="rId9" w:history="1">
        <w:r w:rsidRPr="00AA5594">
          <w:rPr>
            <w:rStyle w:val="Hyperlink"/>
          </w:rPr>
          <w:t>http://schools.nyc.gov/NR/rdonlyres/26881653-C4C8-4ACC-AD13-537D6B93B486/184451/2016C4EBoroughPresentationFINAL.pdf</w:t>
        </w:r>
      </w:hyperlink>
      <w:r>
        <w:t xml:space="preserve"> </w:t>
      </w:r>
    </w:p>
    <w:p w:rsidR="00E96B06" w:rsidRDefault="00E96B06" w:rsidP="00E96B06">
      <w:pPr>
        <w:pStyle w:val="FootnoteText"/>
      </w:pPr>
    </w:p>
  </w:footnote>
  <w:footnote w:id="11">
    <w:p w:rsidR="00E96B06" w:rsidRDefault="00E96B06">
      <w:pPr>
        <w:pStyle w:val="FootnoteText"/>
      </w:pPr>
      <w:r>
        <w:rPr>
          <w:rStyle w:val="FootnoteReference"/>
        </w:rPr>
        <w:footnoteRef/>
      </w:r>
      <w:r>
        <w:t xml:space="preserve"> </w:t>
      </w:r>
      <w:hyperlink r:id="rId10" w:history="1">
        <w:r w:rsidRPr="00AA5594">
          <w:rPr>
            <w:rStyle w:val="Hyperlink"/>
          </w:rPr>
          <w:t>http://law.onecle.com/new-york/education/EDN0211-D_211-D.html</w:t>
        </w:r>
      </w:hyperlink>
      <w:r>
        <w:t xml:space="preserve"> </w:t>
      </w:r>
    </w:p>
    <w:p w:rsidR="00E96B06" w:rsidRDefault="00E96B06">
      <w:pPr>
        <w:pStyle w:val="FootnoteText"/>
      </w:pPr>
    </w:p>
  </w:footnote>
  <w:footnote w:id="12">
    <w:p w:rsidR="00E96B06" w:rsidRDefault="00E96B06">
      <w:pPr>
        <w:pStyle w:val="FootnoteText"/>
      </w:pPr>
      <w:r>
        <w:rPr>
          <w:rStyle w:val="FootnoteReference"/>
        </w:rPr>
        <w:footnoteRef/>
      </w:r>
      <w:r>
        <w:t xml:space="preserve"> </w:t>
      </w:r>
      <w:r w:rsidR="000E2900">
        <w:t xml:space="preserve">Appendix </w:t>
      </w:r>
      <w:proofErr w:type="gramStart"/>
      <w:r w:rsidR="000E2900">
        <w:t>A</w:t>
      </w:r>
      <w:proofErr w:type="gramEnd"/>
      <w:r w:rsidR="000E2900">
        <w:t xml:space="preserve">; clearly the DOE meant FY 2016, but the repeat of this phrase shows how little the “plan” has changed from year to year. </w:t>
      </w:r>
      <w:bookmarkStart w:id="0" w:name="_GoBack"/>
      <w:bookmarkEnd w:id="0"/>
      <w:r>
        <w:fldChar w:fldCharType="begin"/>
      </w:r>
      <w:r>
        <w:instrText xml:space="preserve"> HYPERLINK "</w:instrText>
      </w:r>
      <w:r w:rsidRPr="00E96B06">
        <w:instrText>http://schools.nyc.gov/offices/d_chanc_oper/budget/dbor/allocationmemo/fy15_16/FY16_PDF/sam05.pdf</w:instrText>
      </w:r>
      <w:r>
        <w:instrText xml:space="preserve">" </w:instrText>
      </w:r>
      <w:r>
        <w:fldChar w:fldCharType="separate"/>
      </w:r>
      <w:r w:rsidRPr="00AA5594">
        <w:rPr>
          <w:rStyle w:val="Hyperlink"/>
        </w:rPr>
        <w:t>http://schools.nyc.gov/offices/d_chanc_oper/budget/dbor/allocationmemo/fy15_16/FY16_PDF/sam05.pdf</w:t>
      </w:r>
      <w:r>
        <w:fldChar w:fldCharType="end"/>
      </w:r>
      <w:r>
        <w:t xml:space="preserve"> </w:t>
      </w:r>
    </w:p>
    <w:p w:rsidR="00E96B06" w:rsidRDefault="00E96B06">
      <w:pPr>
        <w:pStyle w:val="FootnoteText"/>
      </w:pPr>
    </w:p>
  </w:footnote>
  <w:footnote w:id="13">
    <w:p w:rsidR="00E96B06" w:rsidRDefault="00E96B06">
      <w:pPr>
        <w:pStyle w:val="FootnoteText"/>
      </w:pPr>
      <w:r>
        <w:rPr>
          <w:rStyle w:val="FootnoteReference"/>
        </w:rPr>
        <w:footnoteRef/>
      </w:r>
      <w:r>
        <w:t xml:space="preserve"> </w:t>
      </w:r>
      <w:hyperlink r:id="rId11" w:history="1">
        <w:r w:rsidRPr="00AA5594">
          <w:rPr>
            <w:rStyle w:val="Hyperlink"/>
          </w:rPr>
          <w:t>http://schools.nyc.gov/AboutUs/funding/c4e/ClassSizeReduction2013-14</w:t>
        </w:r>
      </w:hyperlink>
    </w:p>
    <w:p w:rsidR="00E96B06" w:rsidRDefault="00E96B06">
      <w:pPr>
        <w:pStyle w:val="FootnoteText"/>
      </w:pPr>
    </w:p>
  </w:footnote>
  <w:footnote w:id="14">
    <w:p w:rsidR="00E96B06" w:rsidRPr="00E96B06" w:rsidRDefault="00E96B06" w:rsidP="00E96B06">
      <w:pPr>
        <w:pStyle w:val="Default"/>
        <w:rPr>
          <w:rFonts w:asciiTheme="minorHAnsi" w:hAnsiTheme="minorHAnsi"/>
          <w:color w:val="000000" w:themeColor="text1"/>
          <w:sz w:val="20"/>
          <w:szCs w:val="20"/>
        </w:rPr>
      </w:pPr>
      <w:r w:rsidRPr="00E96B06">
        <w:rPr>
          <w:rStyle w:val="FootnoteReference"/>
          <w:rFonts w:asciiTheme="minorHAnsi" w:hAnsiTheme="minorHAnsi"/>
          <w:sz w:val="20"/>
          <w:szCs w:val="20"/>
        </w:rPr>
        <w:footnoteRef/>
      </w:r>
      <w:r w:rsidRPr="00E96B06">
        <w:rPr>
          <w:rFonts w:asciiTheme="minorHAnsi" w:hAnsiTheme="minorHAnsi"/>
          <w:sz w:val="20"/>
          <w:szCs w:val="20"/>
        </w:rPr>
        <w:t xml:space="preserve"> </w:t>
      </w:r>
      <w:r w:rsidRPr="00E96B06">
        <w:rPr>
          <w:rFonts w:asciiTheme="minorHAnsi" w:hAnsiTheme="minorHAnsi"/>
          <w:color w:val="000000" w:themeColor="text1"/>
          <w:sz w:val="20"/>
          <w:szCs w:val="20"/>
        </w:rPr>
        <w:t xml:space="preserve">See </w:t>
      </w:r>
      <w:r w:rsidRPr="00E96B06">
        <w:rPr>
          <w:rFonts w:asciiTheme="minorHAnsi" w:hAnsiTheme="minorHAnsi"/>
          <w:color w:val="000000" w:themeColor="text1"/>
          <w:sz w:val="20"/>
          <w:szCs w:val="20"/>
        </w:rPr>
        <w:t>the transcript of the hearings of NYC Council Committee on Finance with the Committee on Education, May 28, 2015 at:</w:t>
      </w:r>
    </w:p>
    <w:p w:rsidR="00E96B06" w:rsidRPr="00E96B06" w:rsidRDefault="00E96B06" w:rsidP="00E96B06">
      <w:pPr>
        <w:rPr>
          <w:color w:val="1F497D"/>
          <w:sz w:val="20"/>
          <w:szCs w:val="20"/>
        </w:rPr>
      </w:pPr>
      <w:hyperlink r:id="rId12" w:history="1">
        <w:r w:rsidRPr="00E96B06">
          <w:rPr>
            <w:rStyle w:val="Hyperlink"/>
            <w:sz w:val="20"/>
            <w:szCs w:val="20"/>
          </w:rPr>
          <w:t>http://legistar.council.nyc.gov/View.ashx?M=F</w:t>
        </w:r>
        <w:r w:rsidRPr="00E96B06">
          <w:rPr>
            <w:rStyle w:val="Hyperlink"/>
            <w:sz w:val="20"/>
            <w:szCs w:val="20"/>
          </w:rPr>
          <w:t>&amp;ID=3820568&amp;GUID=C17A693A-0040-4164-910D-FE55BC0DAA78</w:t>
        </w:r>
      </w:hyperlink>
      <w:r w:rsidRPr="00E96B06">
        <w:rPr>
          <w:color w:val="1F497D"/>
          <w:sz w:val="20"/>
          <w:szCs w:val="20"/>
        </w:rPr>
        <w:t xml:space="preserve">  </w:t>
      </w:r>
    </w:p>
    <w:p w:rsidR="00E96B06" w:rsidRPr="00E96B06" w:rsidRDefault="00E96B06" w:rsidP="00E96B06">
      <w:pPr>
        <w:pStyle w:val="Default"/>
        <w:rPr>
          <w:rFonts w:asciiTheme="minorHAnsi" w:hAnsiTheme="minorHAnsi"/>
          <w:i/>
          <w:sz w:val="20"/>
          <w:szCs w:val="20"/>
        </w:rPr>
      </w:pPr>
      <w:r w:rsidRPr="00E96B06">
        <w:rPr>
          <w:rFonts w:asciiTheme="minorHAnsi" w:hAnsiTheme="minorHAnsi"/>
          <w:i/>
          <w:color w:val="1F497D"/>
          <w:sz w:val="20"/>
          <w:szCs w:val="20"/>
        </w:rPr>
        <w:t>C</w:t>
      </w:r>
      <w:r w:rsidRPr="00E96B06">
        <w:rPr>
          <w:rFonts w:asciiTheme="minorHAnsi" w:hAnsiTheme="minorHAnsi"/>
          <w:i/>
          <w:sz w:val="20"/>
          <w:szCs w:val="20"/>
        </w:rPr>
        <w:t xml:space="preserve">HAIRPERSON FERRERAS-COPELAND: </w:t>
      </w:r>
      <w:r w:rsidRPr="00E96B06">
        <w:rPr>
          <w:rFonts w:asciiTheme="minorHAnsi" w:hAnsiTheme="minorHAnsi"/>
          <w:i/>
          <w:sz w:val="20"/>
          <w:szCs w:val="20"/>
        </w:rPr>
        <w:t>….</w:t>
      </w:r>
      <w:r w:rsidRPr="00E96B06">
        <w:rPr>
          <w:rFonts w:asciiTheme="minorHAnsi" w:hAnsiTheme="minorHAnsi"/>
          <w:i/>
          <w:sz w:val="20"/>
          <w:szCs w:val="20"/>
        </w:rPr>
        <w:t xml:space="preserve"> Can we talk about class size in these </w:t>
      </w:r>
      <w:r w:rsidRPr="00E96B06">
        <w:rPr>
          <w:rFonts w:asciiTheme="minorHAnsi" w:hAnsiTheme="minorHAnsi"/>
          <w:i/>
          <w:sz w:val="20"/>
          <w:szCs w:val="20"/>
        </w:rPr>
        <w:t xml:space="preserve">[renewal] </w:t>
      </w:r>
      <w:proofErr w:type="gramStart"/>
      <w:r w:rsidRPr="00E96B06">
        <w:rPr>
          <w:rFonts w:asciiTheme="minorHAnsi" w:hAnsiTheme="minorHAnsi"/>
          <w:i/>
          <w:sz w:val="20"/>
          <w:szCs w:val="20"/>
        </w:rPr>
        <w:t>schools.</w:t>
      </w:r>
      <w:proofErr w:type="gramEnd"/>
      <w:r w:rsidRPr="00E96B06">
        <w:rPr>
          <w:rFonts w:asciiTheme="minorHAnsi" w:hAnsiTheme="minorHAnsi"/>
          <w:i/>
          <w:sz w:val="20"/>
          <w:szCs w:val="20"/>
        </w:rPr>
        <w:t xml:space="preserve"> Because it seems that you know while we are implementing a lot of resources and support and, and from the dollars perspective what is the average class size? </w:t>
      </w:r>
    </w:p>
    <w:p w:rsidR="00E96B06" w:rsidRPr="00E96B06" w:rsidRDefault="00E96B06" w:rsidP="00E96B06">
      <w:pPr>
        <w:pStyle w:val="Default"/>
        <w:rPr>
          <w:rFonts w:asciiTheme="minorHAnsi" w:hAnsiTheme="minorHAnsi"/>
          <w:i/>
          <w:sz w:val="20"/>
          <w:szCs w:val="20"/>
        </w:rPr>
      </w:pPr>
    </w:p>
    <w:p w:rsidR="00E96B06" w:rsidRPr="00E96B06" w:rsidRDefault="00E96B06" w:rsidP="00E96B06">
      <w:pPr>
        <w:pStyle w:val="Default"/>
        <w:rPr>
          <w:rFonts w:ascii="Calibri" w:hAnsi="Calibri"/>
          <w:i/>
          <w:sz w:val="22"/>
          <w:szCs w:val="22"/>
        </w:rPr>
      </w:pPr>
      <w:r w:rsidRPr="00E96B06">
        <w:rPr>
          <w:rFonts w:ascii="Calibri" w:hAnsi="Calibri"/>
          <w:i/>
          <w:sz w:val="22"/>
          <w:szCs w:val="22"/>
        </w:rPr>
        <w:t xml:space="preserve">CHANCELLOR FARINA: I would say in most of the renewal schools it’s certainly in the early grades around 22 23 it is not large. I think the most important thing is that we need teachers who have specialties. For example more speech teachers, reading specialists we are doing a lot of training on reading recovery, reading rescue, reading reform, very strategic ways of teaching students in the early grades phonics using foundations, using other very strategic programs that may… in the past to ensure that students by second grade are reading on grade level. I would say in middle school one of the most important additional assets other than reduced class size is to make sure we have adequate guidance counsellors and social workers to help students because in the middle school it’s really more social and emotional growth that runs into problems. And in the high schools, the renewal schools, we’re really looking at how </w:t>
      </w:r>
      <w:proofErr w:type="gramStart"/>
      <w:r w:rsidRPr="00E96B06">
        <w:rPr>
          <w:rFonts w:ascii="Calibri" w:hAnsi="Calibri"/>
          <w:i/>
          <w:sz w:val="22"/>
          <w:szCs w:val="22"/>
        </w:rPr>
        <w:t>do we</w:t>
      </w:r>
      <w:proofErr w:type="gramEnd"/>
      <w:r w:rsidRPr="00E96B06">
        <w:rPr>
          <w:rFonts w:ascii="Calibri" w:hAnsi="Calibri"/>
          <w:i/>
          <w:sz w:val="22"/>
          <w:szCs w:val="22"/>
        </w:rPr>
        <w:t xml:space="preserve"> get more credit accumulation in ways that also make sense so that they’re workforce ready as well as college ready. So we’re working on each of the grade levels on many different issues, not just one. </w:t>
      </w:r>
    </w:p>
    <w:p w:rsidR="00E96B06" w:rsidRPr="00E96B06" w:rsidRDefault="00E96B06" w:rsidP="00E96B06">
      <w:pPr>
        <w:pStyle w:val="Default"/>
        <w:rPr>
          <w:rFonts w:ascii="Calibri" w:hAnsi="Calibri"/>
          <w:i/>
          <w:sz w:val="22"/>
          <w:szCs w:val="22"/>
        </w:rPr>
      </w:pPr>
    </w:p>
    <w:p w:rsidR="00E96B06" w:rsidRPr="00E96B06" w:rsidRDefault="00E96B06" w:rsidP="00E96B06">
      <w:pPr>
        <w:pStyle w:val="Default"/>
        <w:rPr>
          <w:rFonts w:ascii="Calibri" w:hAnsi="Calibri"/>
          <w:i/>
          <w:sz w:val="22"/>
          <w:szCs w:val="22"/>
        </w:rPr>
      </w:pPr>
      <w:r w:rsidRPr="00E96B06">
        <w:rPr>
          <w:rFonts w:ascii="Calibri" w:hAnsi="Calibri"/>
          <w:i/>
          <w:sz w:val="22"/>
          <w:szCs w:val="22"/>
        </w:rPr>
        <w:t xml:space="preserve">CHAIRPERSON FERRERAS-COPELAND: So what’s the class size on middle schools and high schools? </w:t>
      </w:r>
    </w:p>
    <w:p w:rsidR="00E96B06" w:rsidRPr="00E96B06" w:rsidRDefault="00E96B06" w:rsidP="00E96B06">
      <w:pPr>
        <w:pStyle w:val="Default"/>
        <w:rPr>
          <w:rFonts w:ascii="Calibri" w:hAnsi="Calibri"/>
          <w:i/>
          <w:sz w:val="22"/>
          <w:szCs w:val="22"/>
        </w:rPr>
      </w:pPr>
    </w:p>
    <w:p w:rsidR="00E96B06" w:rsidRPr="00E96B06" w:rsidRDefault="00E96B06" w:rsidP="00E96B06">
      <w:pPr>
        <w:pStyle w:val="Default"/>
        <w:rPr>
          <w:rFonts w:ascii="Calibri" w:hAnsi="Calibri"/>
          <w:i/>
          <w:sz w:val="22"/>
          <w:szCs w:val="22"/>
        </w:rPr>
      </w:pPr>
      <w:r w:rsidRPr="00E96B06">
        <w:rPr>
          <w:rFonts w:ascii="Calibri" w:hAnsi="Calibri"/>
          <w:i/>
          <w:sz w:val="22"/>
          <w:szCs w:val="22"/>
        </w:rPr>
        <w:t xml:space="preserve">CHANCELLOR FARINA: The middle schools overall I would have to say is about 29 and in the high schools it depends on the subject areas. </w:t>
      </w:r>
    </w:p>
    <w:p w:rsidR="00E96B06" w:rsidRPr="00E96B06" w:rsidRDefault="00E96B06" w:rsidP="00E96B06">
      <w:pPr>
        <w:pStyle w:val="Default"/>
        <w:rPr>
          <w:rFonts w:ascii="Calibri" w:hAnsi="Calibri"/>
          <w:i/>
          <w:sz w:val="22"/>
          <w:szCs w:val="22"/>
        </w:rPr>
      </w:pPr>
    </w:p>
    <w:p w:rsidR="00E96B06" w:rsidRPr="00E96B06" w:rsidRDefault="00E96B06" w:rsidP="00E96B06">
      <w:pPr>
        <w:pStyle w:val="Default"/>
        <w:rPr>
          <w:rFonts w:ascii="Calibri" w:hAnsi="Calibri"/>
          <w:i/>
          <w:sz w:val="22"/>
          <w:szCs w:val="22"/>
        </w:rPr>
      </w:pPr>
      <w:r w:rsidRPr="00E96B06">
        <w:rPr>
          <w:rFonts w:ascii="Calibri" w:hAnsi="Calibri"/>
          <w:i/>
          <w:sz w:val="22"/>
          <w:szCs w:val="22"/>
        </w:rPr>
        <w:t xml:space="preserve">CHAIRPERSON FERRERAS-COPELAND: Are they, do you have an on average on subject let’s say math? </w:t>
      </w:r>
    </w:p>
    <w:p w:rsidR="00E96B06" w:rsidRPr="00E96B06" w:rsidRDefault="00E96B06" w:rsidP="00E96B06">
      <w:pPr>
        <w:pStyle w:val="Default"/>
        <w:rPr>
          <w:rFonts w:ascii="Calibri" w:hAnsi="Calibri"/>
          <w:i/>
          <w:sz w:val="22"/>
          <w:szCs w:val="22"/>
        </w:rPr>
      </w:pPr>
    </w:p>
    <w:p w:rsidR="00E96B06" w:rsidRPr="00E96B06" w:rsidRDefault="00E96B06" w:rsidP="00E96B06">
      <w:pPr>
        <w:pStyle w:val="Default"/>
        <w:rPr>
          <w:rFonts w:ascii="Calibri" w:hAnsi="Calibri"/>
          <w:i/>
          <w:sz w:val="22"/>
          <w:szCs w:val="22"/>
        </w:rPr>
      </w:pPr>
      <w:r w:rsidRPr="00E96B06">
        <w:rPr>
          <w:rFonts w:ascii="Calibri" w:hAnsi="Calibri"/>
          <w:i/>
          <w:sz w:val="22"/>
          <w:szCs w:val="22"/>
        </w:rPr>
        <w:t xml:space="preserve">CHANCELLOR FARINA: I don’t. It varies from school to school but I would say most of these schools unfortunately because they are renewal schools do not have large class sizes because their enrollment hasn’t been as high as, as, as it should be. </w:t>
      </w:r>
    </w:p>
    <w:p w:rsidR="00E96B06" w:rsidRDefault="00E96B06">
      <w:pPr>
        <w:pStyle w:val="FootnoteText"/>
      </w:pPr>
    </w:p>
  </w:footnote>
  <w:footnote w:id="15">
    <w:p w:rsidR="00E96B06" w:rsidRDefault="00E96B06">
      <w:pPr>
        <w:pStyle w:val="FootnoteText"/>
      </w:pPr>
      <w:r>
        <w:rPr>
          <w:rStyle w:val="FootnoteReference"/>
        </w:rPr>
        <w:footnoteRef/>
      </w:r>
      <w:r>
        <w:t xml:space="preserve"> </w:t>
      </w:r>
      <w:hyperlink r:id="rId13" w:history="1">
        <w:r w:rsidRPr="00AA5594">
          <w:rPr>
            <w:rStyle w:val="Hyperlink"/>
          </w:rPr>
          <w:t>http://nycpublicschoolparents.blogspot.com/2015/05/why-renewal-prog</w:t>
        </w:r>
        <w:r w:rsidRPr="00AA5594">
          <w:rPr>
            <w:rStyle w:val="Hyperlink"/>
          </w:rPr>
          <w:t>ram-will-likely-fail.html</w:t>
        </w:r>
      </w:hyperlink>
      <w:r>
        <w:t xml:space="preserve"> </w:t>
      </w:r>
    </w:p>
  </w:footnote>
  <w:footnote w:id="16">
    <w:p w:rsidR="00E96B06" w:rsidRDefault="00E96B06">
      <w:pPr>
        <w:pStyle w:val="FootnoteText"/>
      </w:pPr>
      <w:r>
        <w:rPr>
          <w:rStyle w:val="FootnoteReference"/>
        </w:rPr>
        <w:footnoteRef/>
      </w:r>
      <w:r>
        <w:t xml:space="preserve"> </w:t>
      </w:r>
      <w:hyperlink r:id="rId14" w:history="1">
        <w:r w:rsidRPr="00AA5594">
          <w:rPr>
            <w:rStyle w:val="Hyperlink"/>
          </w:rPr>
          <w:t>http://nyckidspac.org/2015/04/education-report-card-for-mayor-de-blasio/</w:t>
        </w:r>
      </w:hyperlink>
      <w:r>
        <w:t xml:space="preserve"> </w:t>
      </w:r>
    </w:p>
  </w:footnote>
  <w:footnote w:id="17">
    <w:p w:rsidR="00E96B06" w:rsidRDefault="00E96B06">
      <w:pPr>
        <w:pStyle w:val="FootnoteText"/>
      </w:pPr>
      <w:r>
        <w:rPr>
          <w:rStyle w:val="FootnoteReference"/>
        </w:rPr>
        <w:footnoteRef/>
      </w:r>
      <w:r>
        <w:t xml:space="preserve"> </w:t>
      </w:r>
      <w:hyperlink r:id="rId15" w:history="1">
        <w:r w:rsidRPr="00AA5594">
          <w:rPr>
            <w:rStyle w:val="Hyperlink"/>
          </w:rPr>
          <w:t>http://www.classsizematters.org/wp-content/uploads/2011/04/principal_survey_report_10.08_final1.pdf</w:t>
        </w:r>
      </w:hyperlink>
      <w:r>
        <w:t xml:space="preserve"> </w:t>
      </w:r>
    </w:p>
  </w:footnote>
  <w:footnote w:id="18">
    <w:p w:rsidR="00E96B06" w:rsidRDefault="00E96B06">
      <w:pPr>
        <w:pStyle w:val="FootnoteText"/>
      </w:pPr>
      <w:r>
        <w:rPr>
          <w:rStyle w:val="FootnoteReference"/>
        </w:rPr>
        <w:footnoteRef/>
      </w:r>
      <w:r>
        <w:t xml:space="preserve"> </w:t>
      </w:r>
      <w:hyperlink r:id="rId16" w:history="1">
        <w:r w:rsidRPr="00AA5594">
          <w:rPr>
            <w:rStyle w:val="Hyperlink"/>
          </w:rPr>
          <w:t>http://nyckidspac.org/wp-content/uploads/2013/06/NYC-Kids-PAC-Questionnaire-Bill-de-Blasio.pdf</w:t>
        </w:r>
      </w:hyperlink>
      <w:r>
        <w:t xml:space="preserve"> </w:t>
      </w:r>
    </w:p>
  </w:footnote>
  <w:footnote w:id="19">
    <w:p w:rsidR="00E96B06" w:rsidRDefault="00E96B06">
      <w:pPr>
        <w:pStyle w:val="FootnoteText"/>
      </w:pPr>
      <w:r>
        <w:rPr>
          <w:rStyle w:val="FootnoteReference"/>
        </w:rPr>
        <w:footnoteRef/>
      </w:r>
      <w:r>
        <w:t xml:space="preserve"> </w:t>
      </w:r>
      <w:hyperlink r:id="rId17" w:history="1">
        <w:r w:rsidRPr="00AA5594">
          <w:rPr>
            <w:rStyle w:val="Hyperlink"/>
          </w:rPr>
          <w:t>http://www.classsizematters.org/wp-content/uploads/2013/06/Bill-deBlasio.pdf</w:t>
        </w:r>
      </w:hyperlink>
      <w:r>
        <w:t xml:space="preserve"> </w:t>
      </w:r>
    </w:p>
  </w:footnote>
  <w:footnote w:id="20">
    <w:p w:rsidR="00E96B06" w:rsidRDefault="00E96B06">
      <w:pPr>
        <w:pStyle w:val="FootnoteText"/>
      </w:pPr>
      <w:r>
        <w:rPr>
          <w:rStyle w:val="FootnoteReference"/>
        </w:rPr>
        <w:footnoteRef/>
      </w:r>
      <w:r>
        <w:t xml:space="preserve"> </w:t>
      </w:r>
      <w:hyperlink r:id="rId18" w:history="1">
        <w:r w:rsidRPr="00AA5594">
          <w:rPr>
            <w:rStyle w:val="Hyperlink"/>
          </w:rPr>
          <w:t>https://www.scribd.com/doc/267690438/060215-PA-Ltr-to-Chancellor-Farina-Re-Capital-Plan-3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5E0"/>
    <w:multiLevelType w:val="hybridMultilevel"/>
    <w:tmpl w:val="1362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97EFA"/>
    <w:multiLevelType w:val="multilevel"/>
    <w:tmpl w:val="458A4E2C"/>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25A200B2"/>
    <w:multiLevelType w:val="hybridMultilevel"/>
    <w:tmpl w:val="F72E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B2B11"/>
    <w:multiLevelType w:val="hybridMultilevel"/>
    <w:tmpl w:val="A73C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6"/>
    <w:rsid w:val="000E2900"/>
    <w:rsid w:val="00357EE7"/>
    <w:rsid w:val="00683E66"/>
    <w:rsid w:val="00A60230"/>
    <w:rsid w:val="00D3779A"/>
    <w:rsid w:val="00E9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E66"/>
    <w:rPr>
      <w:color w:val="0000FF"/>
      <w:u w:val="single"/>
    </w:rPr>
  </w:style>
  <w:style w:type="paragraph" w:styleId="FootnoteText">
    <w:name w:val="footnote text"/>
    <w:basedOn w:val="Normal"/>
    <w:link w:val="FootnoteTextChar"/>
    <w:uiPriority w:val="99"/>
    <w:semiHidden/>
    <w:unhideWhenUsed/>
    <w:rsid w:val="00E96B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B06"/>
    <w:rPr>
      <w:sz w:val="20"/>
      <w:szCs w:val="20"/>
    </w:rPr>
  </w:style>
  <w:style w:type="character" w:styleId="FootnoteReference">
    <w:name w:val="footnote reference"/>
    <w:basedOn w:val="DefaultParagraphFont"/>
    <w:uiPriority w:val="99"/>
    <w:semiHidden/>
    <w:unhideWhenUsed/>
    <w:rsid w:val="00E96B06"/>
    <w:rPr>
      <w:vertAlign w:val="superscript"/>
    </w:rPr>
  </w:style>
  <w:style w:type="paragraph" w:styleId="ListParagraph">
    <w:name w:val="List Paragraph"/>
    <w:basedOn w:val="Normal"/>
    <w:uiPriority w:val="34"/>
    <w:qFormat/>
    <w:rsid w:val="00E96B06"/>
    <w:pPr>
      <w:ind w:left="720"/>
      <w:contextualSpacing/>
    </w:pPr>
  </w:style>
  <w:style w:type="paragraph" w:customStyle="1" w:styleId="Default">
    <w:name w:val="Default"/>
    <w:basedOn w:val="Normal"/>
    <w:rsid w:val="00E96B06"/>
    <w:pPr>
      <w:autoSpaceDE w:val="0"/>
      <w:autoSpaceDN w:val="0"/>
      <w:spacing w:after="0" w:line="240" w:lineRule="auto"/>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E96B06"/>
    <w:rPr>
      <w:color w:val="800080" w:themeColor="followedHyperlink"/>
      <w:u w:val="single"/>
    </w:rPr>
  </w:style>
  <w:style w:type="paragraph" w:styleId="BalloonText">
    <w:name w:val="Balloon Text"/>
    <w:basedOn w:val="Normal"/>
    <w:link w:val="BalloonTextChar"/>
    <w:uiPriority w:val="99"/>
    <w:semiHidden/>
    <w:unhideWhenUsed/>
    <w:rsid w:val="00E9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06"/>
    <w:rPr>
      <w:rFonts w:ascii="Tahoma" w:hAnsi="Tahoma" w:cs="Tahoma"/>
      <w:sz w:val="16"/>
      <w:szCs w:val="16"/>
    </w:rPr>
  </w:style>
  <w:style w:type="paragraph" w:styleId="Header">
    <w:name w:val="header"/>
    <w:basedOn w:val="Normal"/>
    <w:link w:val="HeaderChar"/>
    <w:uiPriority w:val="99"/>
    <w:unhideWhenUsed/>
    <w:rsid w:val="00E9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06"/>
  </w:style>
  <w:style w:type="paragraph" w:styleId="Footer">
    <w:name w:val="footer"/>
    <w:basedOn w:val="Normal"/>
    <w:link w:val="FooterChar"/>
    <w:uiPriority w:val="99"/>
    <w:unhideWhenUsed/>
    <w:rsid w:val="00E9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E66"/>
    <w:rPr>
      <w:color w:val="0000FF"/>
      <w:u w:val="single"/>
    </w:rPr>
  </w:style>
  <w:style w:type="paragraph" w:styleId="FootnoteText">
    <w:name w:val="footnote text"/>
    <w:basedOn w:val="Normal"/>
    <w:link w:val="FootnoteTextChar"/>
    <w:uiPriority w:val="99"/>
    <w:semiHidden/>
    <w:unhideWhenUsed/>
    <w:rsid w:val="00E96B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B06"/>
    <w:rPr>
      <w:sz w:val="20"/>
      <w:szCs w:val="20"/>
    </w:rPr>
  </w:style>
  <w:style w:type="character" w:styleId="FootnoteReference">
    <w:name w:val="footnote reference"/>
    <w:basedOn w:val="DefaultParagraphFont"/>
    <w:uiPriority w:val="99"/>
    <w:semiHidden/>
    <w:unhideWhenUsed/>
    <w:rsid w:val="00E96B06"/>
    <w:rPr>
      <w:vertAlign w:val="superscript"/>
    </w:rPr>
  </w:style>
  <w:style w:type="paragraph" w:styleId="ListParagraph">
    <w:name w:val="List Paragraph"/>
    <w:basedOn w:val="Normal"/>
    <w:uiPriority w:val="34"/>
    <w:qFormat/>
    <w:rsid w:val="00E96B06"/>
    <w:pPr>
      <w:ind w:left="720"/>
      <w:contextualSpacing/>
    </w:pPr>
  </w:style>
  <w:style w:type="paragraph" w:customStyle="1" w:styleId="Default">
    <w:name w:val="Default"/>
    <w:basedOn w:val="Normal"/>
    <w:rsid w:val="00E96B06"/>
    <w:pPr>
      <w:autoSpaceDE w:val="0"/>
      <w:autoSpaceDN w:val="0"/>
      <w:spacing w:after="0" w:line="240" w:lineRule="auto"/>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E96B06"/>
    <w:rPr>
      <w:color w:val="800080" w:themeColor="followedHyperlink"/>
      <w:u w:val="single"/>
    </w:rPr>
  </w:style>
  <w:style w:type="paragraph" w:styleId="BalloonText">
    <w:name w:val="Balloon Text"/>
    <w:basedOn w:val="Normal"/>
    <w:link w:val="BalloonTextChar"/>
    <w:uiPriority w:val="99"/>
    <w:semiHidden/>
    <w:unhideWhenUsed/>
    <w:rsid w:val="00E9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06"/>
    <w:rPr>
      <w:rFonts w:ascii="Tahoma" w:hAnsi="Tahoma" w:cs="Tahoma"/>
      <w:sz w:val="16"/>
      <w:szCs w:val="16"/>
    </w:rPr>
  </w:style>
  <w:style w:type="paragraph" w:styleId="Header">
    <w:name w:val="header"/>
    <w:basedOn w:val="Normal"/>
    <w:link w:val="HeaderChar"/>
    <w:uiPriority w:val="99"/>
    <w:unhideWhenUsed/>
    <w:rsid w:val="00E9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06"/>
  </w:style>
  <w:style w:type="paragraph" w:styleId="Footer">
    <w:name w:val="footer"/>
    <w:basedOn w:val="Normal"/>
    <w:link w:val="FooterChar"/>
    <w:uiPriority w:val="99"/>
    <w:unhideWhenUsed/>
    <w:rsid w:val="00E9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96721">
      <w:bodyDiv w:val="1"/>
      <w:marLeft w:val="0"/>
      <w:marRight w:val="0"/>
      <w:marTop w:val="0"/>
      <w:marBottom w:val="0"/>
      <w:divBdr>
        <w:top w:val="none" w:sz="0" w:space="0" w:color="auto"/>
        <w:left w:val="none" w:sz="0" w:space="0" w:color="auto"/>
        <w:bottom w:val="none" w:sz="0" w:space="0" w:color="auto"/>
        <w:right w:val="none" w:sz="0" w:space="0" w:color="auto"/>
      </w:divBdr>
      <w:divsChild>
        <w:div w:id="1865243215">
          <w:marLeft w:val="0"/>
          <w:marRight w:val="0"/>
          <w:marTop w:val="0"/>
          <w:marBottom w:val="0"/>
          <w:divBdr>
            <w:top w:val="none" w:sz="0" w:space="0" w:color="auto"/>
            <w:left w:val="none" w:sz="0" w:space="0" w:color="auto"/>
            <w:bottom w:val="none" w:sz="0" w:space="0" w:color="auto"/>
            <w:right w:val="none" w:sz="0" w:space="0" w:color="auto"/>
          </w:divBdr>
        </w:div>
        <w:div w:id="1009285480">
          <w:marLeft w:val="0"/>
          <w:marRight w:val="0"/>
          <w:marTop w:val="0"/>
          <w:marBottom w:val="0"/>
          <w:divBdr>
            <w:top w:val="none" w:sz="0" w:space="0" w:color="auto"/>
            <w:left w:val="none" w:sz="0" w:space="0" w:color="auto"/>
            <w:bottom w:val="none" w:sz="0" w:space="0" w:color="auto"/>
            <w:right w:val="none" w:sz="0" w:space="0" w:color="auto"/>
          </w:divBdr>
        </w:div>
        <w:div w:id="925725278">
          <w:marLeft w:val="0"/>
          <w:marRight w:val="0"/>
          <w:marTop w:val="0"/>
          <w:marBottom w:val="0"/>
          <w:divBdr>
            <w:top w:val="none" w:sz="0" w:space="0" w:color="auto"/>
            <w:left w:val="none" w:sz="0" w:space="0" w:color="auto"/>
            <w:bottom w:val="none" w:sz="0" w:space="0" w:color="auto"/>
            <w:right w:val="none" w:sz="0" w:space="0" w:color="auto"/>
          </w:divBdr>
        </w:div>
        <w:div w:id="678703737">
          <w:marLeft w:val="0"/>
          <w:marRight w:val="0"/>
          <w:marTop w:val="0"/>
          <w:marBottom w:val="0"/>
          <w:divBdr>
            <w:top w:val="none" w:sz="0" w:space="0" w:color="auto"/>
            <w:left w:val="none" w:sz="0" w:space="0" w:color="auto"/>
            <w:bottom w:val="none" w:sz="0" w:space="0" w:color="auto"/>
            <w:right w:val="none" w:sz="0" w:space="0" w:color="auto"/>
          </w:divBdr>
        </w:div>
        <w:div w:id="1662847306">
          <w:marLeft w:val="0"/>
          <w:marRight w:val="0"/>
          <w:marTop w:val="0"/>
          <w:marBottom w:val="0"/>
          <w:divBdr>
            <w:top w:val="none" w:sz="0" w:space="0" w:color="auto"/>
            <w:left w:val="none" w:sz="0" w:space="0" w:color="auto"/>
            <w:bottom w:val="none" w:sz="0" w:space="0" w:color="auto"/>
            <w:right w:val="none" w:sz="0" w:space="0" w:color="auto"/>
          </w:divBdr>
        </w:div>
        <w:div w:id="1624573058">
          <w:marLeft w:val="0"/>
          <w:marRight w:val="0"/>
          <w:marTop w:val="0"/>
          <w:marBottom w:val="0"/>
          <w:divBdr>
            <w:top w:val="none" w:sz="0" w:space="0" w:color="auto"/>
            <w:left w:val="none" w:sz="0" w:space="0" w:color="auto"/>
            <w:bottom w:val="none" w:sz="0" w:space="0" w:color="auto"/>
            <w:right w:val="none" w:sz="0" w:space="0" w:color="auto"/>
          </w:divBdr>
        </w:div>
        <w:div w:id="1718893943">
          <w:marLeft w:val="0"/>
          <w:marRight w:val="0"/>
          <w:marTop w:val="0"/>
          <w:marBottom w:val="0"/>
          <w:divBdr>
            <w:top w:val="none" w:sz="0" w:space="0" w:color="auto"/>
            <w:left w:val="none" w:sz="0" w:space="0" w:color="auto"/>
            <w:bottom w:val="none" w:sz="0" w:space="0" w:color="auto"/>
            <w:right w:val="none" w:sz="0" w:space="0" w:color="auto"/>
          </w:divBdr>
        </w:div>
        <w:div w:id="635911318">
          <w:marLeft w:val="0"/>
          <w:marRight w:val="0"/>
          <w:marTop w:val="0"/>
          <w:marBottom w:val="0"/>
          <w:divBdr>
            <w:top w:val="none" w:sz="0" w:space="0" w:color="auto"/>
            <w:left w:val="none" w:sz="0" w:space="0" w:color="auto"/>
            <w:bottom w:val="none" w:sz="0" w:space="0" w:color="auto"/>
            <w:right w:val="none" w:sz="0" w:space="0" w:color="auto"/>
          </w:divBdr>
        </w:div>
        <w:div w:id="1449466191">
          <w:marLeft w:val="0"/>
          <w:marRight w:val="0"/>
          <w:marTop w:val="0"/>
          <w:marBottom w:val="0"/>
          <w:divBdr>
            <w:top w:val="none" w:sz="0" w:space="0" w:color="auto"/>
            <w:left w:val="none" w:sz="0" w:space="0" w:color="auto"/>
            <w:bottom w:val="none" w:sz="0" w:space="0" w:color="auto"/>
            <w:right w:val="none" w:sz="0" w:space="0" w:color="auto"/>
          </w:divBdr>
        </w:div>
        <w:div w:id="2034306406">
          <w:marLeft w:val="0"/>
          <w:marRight w:val="0"/>
          <w:marTop w:val="0"/>
          <w:marBottom w:val="0"/>
          <w:divBdr>
            <w:top w:val="none" w:sz="0" w:space="0" w:color="auto"/>
            <w:left w:val="none" w:sz="0" w:space="0" w:color="auto"/>
            <w:bottom w:val="none" w:sz="0" w:space="0" w:color="auto"/>
            <w:right w:val="none" w:sz="0" w:space="0" w:color="auto"/>
          </w:divBdr>
        </w:div>
        <w:div w:id="2110739288">
          <w:marLeft w:val="0"/>
          <w:marRight w:val="0"/>
          <w:marTop w:val="0"/>
          <w:marBottom w:val="0"/>
          <w:divBdr>
            <w:top w:val="none" w:sz="0" w:space="0" w:color="auto"/>
            <w:left w:val="none" w:sz="0" w:space="0" w:color="auto"/>
            <w:bottom w:val="none" w:sz="0" w:space="0" w:color="auto"/>
            <w:right w:val="none" w:sz="0" w:space="0" w:color="auto"/>
          </w:divBdr>
        </w:div>
        <w:div w:id="1722316168">
          <w:marLeft w:val="0"/>
          <w:marRight w:val="0"/>
          <w:marTop w:val="0"/>
          <w:marBottom w:val="0"/>
          <w:divBdr>
            <w:top w:val="none" w:sz="0" w:space="0" w:color="auto"/>
            <w:left w:val="none" w:sz="0" w:space="0" w:color="auto"/>
            <w:bottom w:val="none" w:sz="0" w:space="0" w:color="auto"/>
            <w:right w:val="none" w:sz="0" w:space="0" w:color="auto"/>
          </w:divBdr>
        </w:div>
        <w:div w:id="355233336">
          <w:marLeft w:val="0"/>
          <w:marRight w:val="0"/>
          <w:marTop w:val="0"/>
          <w:marBottom w:val="0"/>
          <w:divBdr>
            <w:top w:val="none" w:sz="0" w:space="0" w:color="auto"/>
            <w:left w:val="none" w:sz="0" w:space="0" w:color="auto"/>
            <w:bottom w:val="none" w:sz="0" w:space="0" w:color="auto"/>
            <w:right w:val="none" w:sz="0" w:space="0" w:color="auto"/>
          </w:divBdr>
        </w:div>
        <w:div w:id="2077318715">
          <w:marLeft w:val="0"/>
          <w:marRight w:val="0"/>
          <w:marTop w:val="0"/>
          <w:marBottom w:val="0"/>
          <w:divBdr>
            <w:top w:val="none" w:sz="0" w:space="0" w:color="auto"/>
            <w:left w:val="none" w:sz="0" w:space="0" w:color="auto"/>
            <w:bottom w:val="none" w:sz="0" w:space="0" w:color="auto"/>
            <w:right w:val="none" w:sz="0" w:space="0" w:color="auto"/>
          </w:divBdr>
        </w:div>
      </w:divsChild>
    </w:div>
    <w:div w:id="997878524">
      <w:bodyDiv w:val="1"/>
      <w:marLeft w:val="0"/>
      <w:marRight w:val="0"/>
      <w:marTop w:val="0"/>
      <w:marBottom w:val="0"/>
      <w:divBdr>
        <w:top w:val="none" w:sz="0" w:space="0" w:color="auto"/>
        <w:left w:val="none" w:sz="0" w:space="0" w:color="auto"/>
        <w:bottom w:val="none" w:sz="0" w:space="0" w:color="auto"/>
        <w:right w:val="none" w:sz="0" w:space="0" w:color="auto"/>
      </w:divBdr>
      <w:divsChild>
        <w:div w:id="1903056384">
          <w:marLeft w:val="0"/>
          <w:marRight w:val="0"/>
          <w:marTop w:val="0"/>
          <w:marBottom w:val="0"/>
          <w:divBdr>
            <w:top w:val="none" w:sz="0" w:space="0" w:color="auto"/>
            <w:left w:val="none" w:sz="0" w:space="0" w:color="auto"/>
            <w:bottom w:val="none" w:sz="0" w:space="0" w:color="auto"/>
            <w:right w:val="none" w:sz="0" w:space="0" w:color="auto"/>
          </w:divBdr>
        </w:div>
        <w:div w:id="1919290830">
          <w:marLeft w:val="0"/>
          <w:marRight w:val="0"/>
          <w:marTop w:val="0"/>
          <w:marBottom w:val="0"/>
          <w:divBdr>
            <w:top w:val="none" w:sz="0" w:space="0" w:color="auto"/>
            <w:left w:val="none" w:sz="0" w:space="0" w:color="auto"/>
            <w:bottom w:val="none" w:sz="0" w:space="0" w:color="auto"/>
            <w:right w:val="none" w:sz="0" w:space="0" w:color="auto"/>
          </w:divBdr>
        </w:div>
        <w:div w:id="862323813">
          <w:marLeft w:val="0"/>
          <w:marRight w:val="0"/>
          <w:marTop w:val="0"/>
          <w:marBottom w:val="0"/>
          <w:divBdr>
            <w:top w:val="none" w:sz="0" w:space="0" w:color="auto"/>
            <w:left w:val="none" w:sz="0" w:space="0" w:color="auto"/>
            <w:bottom w:val="none" w:sz="0" w:space="0" w:color="auto"/>
            <w:right w:val="none" w:sz="0" w:space="0" w:color="auto"/>
          </w:divBdr>
        </w:div>
        <w:div w:id="428962719">
          <w:marLeft w:val="0"/>
          <w:marRight w:val="0"/>
          <w:marTop w:val="0"/>
          <w:marBottom w:val="0"/>
          <w:divBdr>
            <w:top w:val="none" w:sz="0" w:space="0" w:color="auto"/>
            <w:left w:val="none" w:sz="0" w:space="0" w:color="auto"/>
            <w:bottom w:val="none" w:sz="0" w:space="0" w:color="auto"/>
            <w:right w:val="none" w:sz="0" w:space="0" w:color="auto"/>
          </w:divBdr>
        </w:div>
      </w:divsChild>
    </w:div>
    <w:div w:id="1413046707">
      <w:bodyDiv w:val="1"/>
      <w:marLeft w:val="0"/>
      <w:marRight w:val="0"/>
      <w:marTop w:val="0"/>
      <w:marBottom w:val="0"/>
      <w:divBdr>
        <w:top w:val="none" w:sz="0" w:space="0" w:color="auto"/>
        <w:left w:val="none" w:sz="0" w:space="0" w:color="auto"/>
        <w:bottom w:val="none" w:sz="0" w:space="0" w:color="auto"/>
        <w:right w:val="none" w:sz="0" w:space="0" w:color="auto"/>
      </w:divBdr>
    </w:div>
    <w:div w:id="1630554895">
      <w:bodyDiv w:val="1"/>
      <w:marLeft w:val="0"/>
      <w:marRight w:val="0"/>
      <w:marTop w:val="0"/>
      <w:marBottom w:val="0"/>
      <w:divBdr>
        <w:top w:val="none" w:sz="0" w:space="0" w:color="auto"/>
        <w:left w:val="none" w:sz="0" w:space="0" w:color="auto"/>
        <w:bottom w:val="none" w:sz="0" w:space="0" w:color="auto"/>
        <w:right w:val="none" w:sz="0" w:space="0" w:color="auto"/>
      </w:divBdr>
      <w:divsChild>
        <w:div w:id="558394448">
          <w:marLeft w:val="0"/>
          <w:marRight w:val="0"/>
          <w:marTop w:val="0"/>
          <w:marBottom w:val="0"/>
          <w:divBdr>
            <w:top w:val="none" w:sz="0" w:space="0" w:color="auto"/>
            <w:left w:val="none" w:sz="0" w:space="0" w:color="auto"/>
            <w:bottom w:val="none" w:sz="0" w:space="0" w:color="auto"/>
            <w:right w:val="none" w:sz="0" w:space="0" w:color="auto"/>
          </w:divBdr>
        </w:div>
        <w:div w:id="1717926984">
          <w:marLeft w:val="0"/>
          <w:marRight w:val="0"/>
          <w:marTop w:val="0"/>
          <w:marBottom w:val="0"/>
          <w:divBdr>
            <w:top w:val="none" w:sz="0" w:space="0" w:color="auto"/>
            <w:left w:val="none" w:sz="0" w:space="0" w:color="auto"/>
            <w:bottom w:val="none" w:sz="0" w:space="0" w:color="auto"/>
            <w:right w:val="none" w:sz="0" w:space="0" w:color="auto"/>
          </w:divBdr>
        </w:div>
        <w:div w:id="87239982">
          <w:marLeft w:val="0"/>
          <w:marRight w:val="0"/>
          <w:marTop w:val="0"/>
          <w:marBottom w:val="0"/>
          <w:divBdr>
            <w:top w:val="none" w:sz="0" w:space="0" w:color="auto"/>
            <w:left w:val="none" w:sz="0" w:space="0" w:color="auto"/>
            <w:bottom w:val="none" w:sz="0" w:space="0" w:color="auto"/>
            <w:right w:val="none" w:sz="0" w:space="0" w:color="auto"/>
          </w:divBdr>
        </w:div>
        <w:div w:id="1204093992">
          <w:marLeft w:val="0"/>
          <w:marRight w:val="0"/>
          <w:marTop w:val="0"/>
          <w:marBottom w:val="0"/>
          <w:divBdr>
            <w:top w:val="none" w:sz="0" w:space="0" w:color="auto"/>
            <w:left w:val="none" w:sz="0" w:space="0" w:color="auto"/>
            <w:bottom w:val="none" w:sz="0" w:space="0" w:color="auto"/>
            <w:right w:val="none" w:sz="0" w:space="0" w:color="auto"/>
          </w:divBdr>
        </w:div>
        <w:div w:id="1869173052">
          <w:marLeft w:val="0"/>
          <w:marRight w:val="0"/>
          <w:marTop w:val="0"/>
          <w:marBottom w:val="0"/>
          <w:divBdr>
            <w:top w:val="none" w:sz="0" w:space="0" w:color="auto"/>
            <w:left w:val="none" w:sz="0" w:space="0" w:color="auto"/>
            <w:bottom w:val="none" w:sz="0" w:space="0" w:color="auto"/>
            <w:right w:val="none" w:sz="0" w:space="0" w:color="auto"/>
          </w:divBdr>
        </w:div>
        <w:div w:id="2129203665">
          <w:marLeft w:val="0"/>
          <w:marRight w:val="0"/>
          <w:marTop w:val="0"/>
          <w:marBottom w:val="0"/>
          <w:divBdr>
            <w:top w:val="none" w:sz="0" w:space="0" w:color="auto"/>
            <w:left w:val="none" w:sz="0" w:space="0" w:color="auto"/>
            <w:bottom w:val="none" w:sz="0" w:space="0" w:color="auto"/>
            <w:right w:val="none" w:sz="0" w:space="0" w:color="auto"/>
          </w:divBdr>
        </w:div>
        <w:div w:id="323700439">
          <w:marLeft w:val="0"/>
          <w:marRight w:val="0"/>
          <w:marTop w:val="0"/>
          <w:marBottom w:val="0"/>
          <w:divBdr>
            <w:top w:val="none" w:sz="0" w:space="0" w:color="auto"/>
            <w:left w:val="none" w:sz="0" w:space="0" w:color="auto"/>
            <w:bottom w:val="none" w:sz="0" w:space="0" w:color="auto"/>
            <w:right w:val="none" w:sz="0" w:space="0" w:color="auto"/>
          </w:divBdr>
        </w:div>
        <w:div w:id="1222786474">
          <w:marLeft w:val="0"/>
          <w:marRight w:val="0"/>
          <w:marTop w:val="0"/>
          <w:marBottom w:val="0"/>
          <w:divBdr>
            <w:top w:val="none" w:sz="0" w:space="0" w:color="auto"/>
            <w:left w:val="none" w:sz="0" w:space="0" w:color="auto"/>
            <w:bottom w:val="none" w:sz="0" w:space="0" w:color="auto"/>
            <w:right w:val="none" w:sz="0" w:space="0" w:color="auto"/>
          </w:divBdr>
        </w:div>
        <w:div w:id="915554651">
          <w:marLeft w:val="0"/>
          <w:marRight w:val="0"/>
          <w:marTop w:val="0"/>
          <w:marBottom w:val="0"/>
          <w:divBdr>
            <w:top w:val="none" w:sz="0" w:space="0" w:color="auto"/>
            <w:left w:val="none" w:sz="0" w:space="0" w:color="auto"/>
            <w:bottom w:val="none" w:sz="0" w:space="0" w:color="auto"/>
            <w:right w:val="none" w:sz="0" w:space="0" w:color="auto"/>
          </w:divBdr>
        </w:div>
        <w:div w:id="1763794492">
          <w:marLeft w:val="0"/>
          <w:marRight w:val="0"/>
          <w:marTop w:val="0"/>
          <w:marBottom w:val="0"/>
          <w:divBdr>
            <w:top w:val="none" w:sz="0" w:space="0" w:color="auto"/>
            <w:left w:val="none" w:sz="0" w:space="0" w:color="auto"/>
            <w:bottom w:val="none" w:sz="0" w:space="0" w:color="auto"/>
            <w:right w:val="none" w:sz="0" w:space="0" w:color="auto"/>
          </w:divBdr>
        </w:div>
        <w:div w:id="1071929849">
          <w:marLeft w:val="0"/>
          <w:marRight w:val="0"/>
          <w:marTop w:val="0"/>
          <w:marBottom w:val="0"/>
          <w:divBdr>
            <w:top w:val="none" w:sz="0" w:space="0" w:color="auto"/>
            <w:left w:val="none" w:sz="0" w:space="0" w:color="auto"/>
            <w:bottom w:val="none" w:sz="0" w:space="0" w:color="auto"/>
            <w:right w:val="none" w:sz="0" w:space="0" w:color="auto"/>
          </w:divBdr>
        </w:div>
        <w:div w:id="1283880803">
          <w:marLeft w:val="0"/>
          <w:marRight w:val="0"/>
          <w:marTop w:val="0"/>
          <w:marBottom w:val="0"/>
          <w:divBdr>
            <w:top w:val="none" w:sz="0" w:space="0" w:color="auto"/>
            <w:left w:val="none" w:sz="0" w:space="0" w:color="auto"/>
            <w:bottom w:val="none" w:sz="0" w:space="0" w:color="auto"/>
            <w:right w:val="none" w:sz="0" w:space="0" w:color="auto"/>
          </w:divBdr>
        </w:div>
        <w:div w:id="730157088">
          <w:marLeft w:val="0"/>
          <w:marRight w:val="0"/>
          <w:marTop w:val="0"/>
          <w:marBottom w:val="0"/>
          <w:divBdr>
            <w:top w:val="none" w:sz="0" w:space="0" w:color="auto"/>
            <w:left w:val="none" w:sz="0" w:space="0" w:color="auto"/>
            <w:bottom w:val="none" w:sz="0" w:space="0" w:color="auto"/>
            <w:right w:val="none" w:sz="0" w:space="0" w:color="auto"/>
          </w:divBdr>
        </w:div>
        <w:div w:id="21057733">
          <w:marLeft w:val="0"/>
          <w:marRight w:val="0"/>
          <w:marTop w:val="0"/>
          <w:marBottom w:val="0"/>
          <w:divBdr>
            <w:top w:val="none" w:sz="0" w:space="0" w:color="auto"/>
            <w:left w:val="none" w:sz="0" w:space="0" w:color="auto"/>
            <w:bottom w:val="none" w:sz="0" w:space="0" w:color="auto"/>
            <w:right w:val="none" w:sz="0" w:space="0" w:color="auto"/>
          </w:divBdr>
        </w:div>
        <w:div w:id="669601860">
          <w:marLeft w:val="0"/>
          <w:marRight w:val="0"/>
          <w:marTop w:val="0"/>
          <w:marBottom w:val="0"/>
          <w:divBdr>
            <w:top w:val="none" w:sz="0" w:space="0" w:color="auto"/>
            <w:left w:val="none" w:sz="0" w:space="0" w:color="auto"/>
            <w:bottom w:val="none" w:sz="0" w:space="0" w:color="auto"/>
            <w:right w:val="none" w:sz="0" w:space="0" w:color="auto"/>
          </w:divBdr>
        </w:div>
        <w:div w:id="1929190638">
          <w:marLeft w:val="0"/>
          <w:marRight w:val="0"/>
          <w:marTop w:val="0"/>
          <w:marBottom w:val="0"/>
          <w:divBdr>
            <w:top w:val="none" w:sz="0" w:space="0" w:color="auto"/>
            <w:left w:val="none" w:sz="0" w:space="0" w:color="auto"/>
            <w:bottom w:val="none" w:sz="0" w:space="0" w:color="auto"/>
            <w:right w:val="none" w:sz="0" w:space="0" w:color="auto"/>
          </w:divBdr>
        </w:div>
      </w:divsChild>
    </w:div>
    <w:div w:id="1785925468">
      <w:bodyDiv w:val="1"/>
      <w:marLeft w:val="0"/>
      <w:marRight w:val="0"/>
      <w:marTop w:val="0"/>
      <w:marBottom w:val="0"/>
      <w:divBdr>
        <w:top w:val="none" w:sz="0" w:space="0" w:color="auto"/>
        <w:left w:val="none" w:sz="0" w:space="0" w:color="auto"/>
        <w:bottom w:val="none" w:sz="0" w:space="0" w:color="auto"/>
        <w:right w:val="none" w:sz="0" w:space="0" w:color="auto"/>
      </w:divBdr>
      <w:divsChild>
        <w:div w:id="1232274230">
          <w:marLeft w:val="0"/>
          <w:marRight w:val="0"/>
          <w:marTop w:val="0"/>
          <w:marBottom w:val="0"/>
          <w:divBdr>
            <w:top w:val="none" w:sz="0" w:space="0" w:color="auto"/>
            <w:left w:val="none" w:sz="0" w:space="0" w:color="auto"/>
            <w:bottom w:val="none" w:sz="0" w:space="0" w:color="auto"/>
            <w:right w:val="none" w:sz="0" w:space="0" w:color="auto"/>
          </w:divBdr>
        </w:div>
        <w:div w:id="743070709">
          <w:marLeft w:val="0"/>
          <w:marRight w:val="0"/>
          <w:marTop w:val="0"/>
          <w:marBottom w:val="0"/>
          <w:divBdr>
            <w:top w:val="none" w:sz="0" w:space="0" w:color="auto"/>
            <w:left w:val="none" w:sz="0" w:space="0" w:color="auto"/>
            <w:bottom w:val="none" w:sz="0" w:space="0" w:color="auto"/>
            <w:right w:val="none" w:sz="0" w:space="0" w:color="auto"/>
          </w:divBdr>
        </w:div>
        <w:div w:id="1710644091">
          <w:marLeft w:val="0"/>
          <w:marRight w:val="0"/>
          <w:marTop w:val="0"/>
          <w:marBottom w:val="0"/>
          <w:divBdr>
            <w:top w:val="none" w:sz="0" w:space="0" w:color="auto"/>
            <w:left w:val="none" w:sz="0" w:space="0" w:color="auto"/>
            <w:bottom w:val="none" w:sz="0" w:space="0" w:color="auto"/>
            <w:right w:val="none" w:sz="0" w:space="0" w:color="auto"/>
          </w:divBdr>
        </w:div>
        <w:div w:id="582497603">
          <w:marLeft w:val="0"/>
          <w:marRight w:val="0"/>
          <w:marTop w:val="0"/>
          <w:marBottom w:val="0"/>
          <w:divBdr>
            <w:top w:val="none" w:sz="0" w:space="0" w:color="auto"/>
            <w:left w:val="none" w:sz="0" w:space="0" w:color="auto"/>
            <w:bottom w:val="none" w:sz="0" w:space="0" w:color="auto"/>
            <w:right w:val="none" w:sz="0" w:space="0" w:color="auto"/>
          </w:divBdr>
        </w:div>
        <w:div w:id="1349524149">
          <w:marLeft w:val="0"/>
          <w:marRight w:val="0"/>
          <w:marTop w:val="0"/>
          <w:marBottom w:val="0"/>
          <w:divBdr>
            <w:top w:val="none" w:sz="0" w:space="0" w:color="auto"/>
            <w:left w:val="none" w:sz="0" w:space="0" w:color="auto"/>
            <w:bottom w:val="none" w:sz="0" w:space="0" w:color="auto"/>
            <w:right w:val="none" w:sz="0" w:space="0" w:color="auto"/>
          </w:divBdr>
        </w:div>
        <w:div w:id="882518608">
          <w:marLeft w:val="0"/>
          <w:marRight w:val="0"/>
          <w:marTop w:val="0"/>
          <w:marBottom w:val="0"/>
          <w:divBdr>
            <w:top w:val="none" w:sz="0" w:space="0" w:color="auto"/>
            <w:left w:val="none" w:sz="0" w:space="0" w:color="auto"/>
            <w:bottom w:val="none" w:sz="0" w:space="0" w:color="auto"/>
            <w:right w:val="none" w:sz="0" w:space="0" w:color="auto"/>
          </w:divBdr>
        </w:div>
        <w:div w:id="1175413339">
          <w:marLeft w:val="0"/>
          <w:marRight w:val="0"/>
          <w:marTop w:val="0"/>
          <w:marBottom w:val="0"/>
          <w:divBdr>
            <w:top w:val="none" w:sz="0" w:space="0" w:color="auto"/>
            <w:left w:val="none" w:sz="0" w:space="0" w:color="auto"/>
            <w:bottom w:val="none" w:sz="0" w:space="0" w:color="auto"/>
            <w:right w:val="none" w:sz="0" w:space="0" w:color="auto"/>
          </w:divBdr>
        </w:div>
        <w:div w:id="1773931586">
          <w:marLeft w:val="0"/>
          <w:marRight w:val="0"/>
          <w:marTop w:val="0"/>
          <w:marBottom w:val="0"/>
          <w:divBdr>
            <w:top w:val="none" w:sz="0" w:space="0" w:color="auto"/>
            <w:left w:val="none" w:sz="0" w:space="0" w:color="auto"/>
            <w:bottom w:val="none" w:sz="0" w:space="0" w:color="auto"/>
            <w:right w:val="none" w:sz="0" w:space="0" w:color="auto"/>
          </w:divBdr>
        </w:div>
        <w:div w:id="1518347768">
          <w:marLeft w:val="0"/>
          <w:marRight w:val="0"/>
          <w:marTop w:val="0"/>
          <w:marBottom w:val="0"/>
          <w:divBdr>
            <w:top w:val="none" w:sz="0" w:space="0" w:color="auto"/>
            <w:left w:val="none" w:sz="0" w:space="0" w:color="auto"/>
            <w:bottom w:val="none" w:sz="0" w:space="0" w:color="auto"/>
            <w:right w:val="none" w:sz="0" w:space="0" w:color="auto"/>
          </w:divBdr>
        </w:div>
        <w:div w:id="885067845">
          <w:marLeft w:val="0"/>
          <w:marRight w:val="0"/>
          <w:marTop w:val="0"/>
          <w:marBottom w:val="0"/>
          <w:divBdr>
            <w:top w:val="none" w:sz="0" w:space="0" w:color="auto"/>
            <w:left w:val="none" w:sz="0" w:space="0" w:color="auto"/>
            <w:bottom w:val="none" w:sz="0" w:space="0" w:color="auto"/>
            <w:right w:val="none" w:sz="0" w:space="0" w:color="auto"/>
          </w:divBdr>
        </w:div>
        <w:div w:id="721714097">
          <w:marLeft w:val="0"/>
          <w:marRight w:val="0"/>
          <w:marTop w:val="0"/>
          <w:marBottom w:val="0"/>
          <w:divBdr>
            <w:top w:val="none" w:sz="0" w:space="0" w:color="auto"/>
            <w:left w:val="none" w:sz="0" w:space="0" w:color="auto"/>
            <w:bottom w:val="none" w:sz="0" w:space="0" w:color="auto"/>
            <w:right w:val="none" w:sz="0" w:space="0" w:color="auto"/>
          </w:divBdr>
        </w:div>
        <w:div w:id="1406680796">
          <w:marLeft w:val="0"/>
          <w:marRight w:val="0"/>
          <w:marTop w:val="0"/>
          <w:marBottom w:val="0"/>
          <w:divBdr>
            <w:top w:val="none" w:sz="0" w:space="0" w:color="auto"/>
            <w:left w:val="none" w:sz="0" w:space="0" w:color="auto"/>
            <w:bottom w:val="none" w:sz="0" w:space="0" w:color="auto"/>
            <w:right w:val="none" w:sz="0" w:space="0" w:color="auto"/>
          </w:divBdr>
        </w:div>
        <w:div w:id="787241042">
          <w:marLeft w:val="0"/>
          <w:marRight w:val="0"/>
          <w:marTop w:val="100"/>
          <w:marBottom w:val="100"/>
          <w:divBdr>
            <w:top w:val="none" w:sz="0" w:space="0" w:color="auto"/>
            <w:left w:val="none" w:sz="0" w:space="0" w:color="auto"/>
            <w:bottom w:val="none" w:sz="0" w:space="0" w:color="auto"/>
            <w:right w:val="none" w:sz="0" w:space="0" w:color="auto"/>
          </w:divBdr>
        </w:div>
        <w:div w:id="1934509552">
          <w:marLeft w:val="0"/>
          <w:marRight w:val="0"/>
          <w:marTop w:val="100"/>
          <w:marBottom w:val="100"/>
          <w:divBdr>
            <w:top w:val="none" w:sz="0" w:space="0" w:color="auto"/>
            <w:left w:val="none" w:sz="0" w:space="0" w:color="auto"/>
            <w:bottom w:val="none" w:sz="0" w:space="0" w:color="auto"/>
            <w:right w:val="none" w:sz="0" w:space="0" w:color="auto"/>
          </w:divBdr>
        </w:div>
        <w:div w:id="571546700">
          <w:marLeft w:val="0"/>
          <w:marRight w:val="0"/>
          <w:marTop w:val="0"/>
          <w:marBottom w:val="0"/>
          <w:divBdr>
            <w:top w:val="none" w:sz="0" w:space="0" w:color="auto"/>
            <w:left w:val="none" w:sz="0" w:space="0" w:color="auto"/>
            <w:bottom w:val="none" w:sz="0" w:space="0" w:color="auto"/>
            <w:right w:val="none" w:sz="0" w:space="0" w:color="auto"/>
          </w:divBdr>
        </w:div>
        <w:div w:id="518474215">
          <w:marLeft w:val="0"/>
          <w:marRight w:val="0"/>
          <w:marTop w:val="0"/>
          <w:marBottom w:val="0"/>
          <w:divBdr>
            <w:top w:val="none" w:sz="0" w:space="0" w:color="auto"/>
            <w:left w:val="none" w:sz="0" w:space="0" w:color="auto"/>
            <w:bottom w:val="none" w:sz="0" w:space="0" w:color="auto"/>
            <w:right w:val="none" w:sz="0" w:space="0" w:color="auto"/>
          </w:divBdr>
        </w:div>
        <w:div w:id="1153639767">
          <w:marLeft w:val="0"/>
          <w:marRight w:val="0"/>
          <w:marTop w:val="0"/>
          <w:marBottom w:val="0"/>
          <w:divBdr>
            <w:top w:val="none" w:sz="0" w:space="0" w:color="auto"/>
            <w:left w:val="none" w:sz="0" w:space="0" w:color="auto"/>
            <w:bottom w:val="none" w:sz="0" w:space="0" w:color="auto"/>
            <w:right w:val="none" w:sz="0" w:space="0" w:color="auto"/>
          </w:divBdr>
        </w:div>
        <w:div w:id="223102085">
          <w:marLeft w:val="0"/>
          <w:marRight w:val="0"/>
          <w:marTop w:val="0"/>
          <w:marBottom w:val="0"/>
          <w:divBdr>
            <w:top w:val="none" w:sz="0" w:space="0" w:color="auto"/>
            <w:left w:val="none" w:sz="0" w:space="0" w:color="auto"/>
            <w:bottom w:val="none" w:sz="0" w:space="0" w:color="auto"/>
            <w:right w:val="none" w:sz="0" w:space="0" w:color="auto"/>
          </w:divBdr>
        </w:div>
        <w:div w:id="1296106342">
          <w:marLeft w:val="0"/>
          <w:marRight w:val="0"/>
          <w:marTop w:val="0"/>
          <w:marBottom w:val="0"/>
          <w:divBdr>
            <w:top w:val="none" w:sz="0" w:space="0" w:color="auto"/>
            <w:left w:val="none" w:sz="0" w:space="0" w:color="auto"/>
            <w:bottom w:val="none" w:sz="0" w:space="0" w:color="auto"/>
            <w:right w:val="none" w:sz="0" w:space="0" w:color="auto"/>
          </w:divBdr>
        </w:div>
        <w:div w:id="1584148430">
          <w:marLeft w:val="0"/>
          <w:marRight w:val="0"/>
          <w:marTop w:val="0"/>
          <w:marBottom w:val="0"/>
          <w:divBdr>
            <w:top w:val="none" w:sz="0" w:space="0" w:color="auto"/>
            <w:left w:val="none" w:sz="0" w:space="0" w:color="auto"/>
            <w:bottom w:val="none" w:sz="0" w:space="0" w:color="auto"/>
            <w:right w:val="none" w:sz="0" w:space="0" w:color="auto"/>
          </w:divBdr>
        </w:div>
        <w:div w:id="208952559">
          <w:marLeft w:val="0"/>
          <w:marRight w:val="0"/>
          <w:marTop w:val="0"/>
          <w:marBottom w:val="0"/>
          <w:divBdr>
            <w:top w:val="none" w:sz="0" w:space="0" w:color="auto"/>
            <w:left w:val="none" w:sz="0" w:space="0" w:color="auto"/>
            <w:bottom w:val="none" w:sz="0" w:space="0" w:color="auto"/>
            <w:right w:val="none" w:sz="0" w:space="0" w:color="auto"/>
          </w:divBdr>
        </w:div>
        <w:div w:id="1493528682">
          <w:marLeft w:val="0"/>
          <w:marRight w:val="0"/>
          <w:marTop w:val="0"/>
          <w:marBottom w:val="0"/>
          <w:divBdr>
            <w:top w:val="none" w:sz="0" w:space="0" w:color="auto"/>
            <w:left w:val="none" w:sz="0" w:space="0" w:color="auto"/>
            <w:bottom w:val="none" w:sz="0" w:space="0" w:color="auto"/>
            <w:right w:val="none" w:sz="0" w:space="0" w:color="auto"/>
          </w:divBdr>
        </w:div>
        <w:div w:id="1241913196">
          <w:marLeft w:val="0"/>
          <w:marRight w:val="0"/>
          <w:marTop w:val="0"/>
          <w:marBottom w:val="0"/>
          <w:divBdr>
            <w:top w:val="none" w:sz="0" w:space="0" w:color="auto"/>
            <w:left w:val="none" w:sz="0" w:space="0" w:color="auto"/>
            <w:bottom w:val="none" w:sz="0" w:space="0" w:color="auto"/>
            <w:right w:val="none" w:sz="0" w:space="0" w:color="auto"/>
          </w:divBdr>
        </w:div>
        <w:div w:id="263344186">
          <w:marLeft w:val="0"/>
          <w:marRight w:val="0"/>
          <w:marTop w:val="0"/>
          <w:marBottom w:val="0"/>
          <w:divBdr>
            <w:top w:val="none" w:sz="0" w:space="0" w:color="auto"/>
            <w:left w:val="none" w:sz="0" w:space="0" w:color="auto"/>
            <w:bottom w:val="none" w:sz="0" w:space="0" w:color="auto"/>
            <w:right w:val="none" w:sz="0" w:space="0" w:color="auto"/>
          </w:divBdr>
        </w:div>
        <w:div w:id="1446466392">
          <w:marLeft w:val="0"/>
          <w:marRight w:val="0"/>
          <w:marTop w:val="0"/>
          <w:marBottom w:val="0"/>
          <w:divBdr>
            <w:top w:val="none" w:sz="0" w:space="0" w:color="auto"/>
            <w:left w:val="none" w:sz="0" w:space="0" w:color="auto"/>
            <w:bottom w:val="none" w:sz="0" w:space="0" w:color="auto"/>
            <w:right w:val="none" w:sz="0" w:space="0" w:color="auto"/>
          </w:divBdr>
        </w:div>
        <w:div w:id="1899516087">
          <w:marLeft w:val="0"/>
          <w:marRight w:val="0"/>
          <w:marTop w:val="0"/>
          <w:marBottom w:val="0"/>
          <w:divBdr>
            <w:top w:val="none" w:sz="0" w:space="0" w:color="auto"/>
            <w:left w:val="none" w:sz="0" w:space="0" w:color="auto"/>
            <w:bottom w:val="none" w:sz="0" w:space="0" w:color="auto"/>
            <w:right w:val="none" w:sz="0" w:space="0" w:color="auto"/>
          </w:divBdr>
        </w:div>
        <w:div w:id="712114189">
          <w:marLeft w:val="0"/>
          <w:marRight w:val="0"/>
          <w:marTop w:val="0"/>
          <w:marBottom w:val="0"/>
          <w:divBdr>
            <w:top w:val="none" w:sz="0" w:space="0" w:color="auto"/>
            <w:left w:val="none" w:sz="0" w:space="0" w:color="auto"/>
            <w:bottom w:val="none" w:sz="0" w:space="0" w:color="auto"/>
            <w:right w:val="none" w:sz="0" w:space="0" w:color="auto"/>
          </w:divBdr>
        </w:div>
        <w:div w:id="2045330027">
          <w:marLeft w:val="0"/>
          <w:marRight w:val="0"/>
          <w:marTop w:val="0"/>
          <w:marBottom w:val="0"/>
          <w:divBdr>
            <w:top w:val="none" w:sz="0" w:space="0" w:color="auto"/>
            <w:left w:val="none" w:sz="0" w:space="0" w:color="auto"/>
            <w:bottom w:val="none" w:sz="0" w:space="0" w:color="auto"/>
            <w:right w:val="none" w:sz="0" w:space="0" w:color="auto"/>
          </w:divBdr>
        </w:div>
        <w:div w:id="226691572">
          <w:marLeft w:val="0"/>
          <w:marRight w:val="0"/>
          <w:marTop w:val="0"/>
          <w:marBottom w:val="0"/>
          <w:divBdr>
            <w:top w:val="none" w:sz="0" w:space="0" w:color="auto"/>
            <w:left w:val="none" w:sz="0" w:space="0" w:color="auto"/>
            <w:bottom w:val="none" w:sz="0" w:space="0" w:color="auto"/>
            <w:right w:val="none" w:sz="0" w:space="0" w:color="auto"/>
          </w:divBdr>
        </w:div>
        <w:div w:id="1314871295">
          <w:marLeft w:val="0"/>
          <w:marRight w:val="0"/>
          <w:marTop w:val="0"/>
          <w:marBottom w:val="0"/>
          <w:divBdr>
            <w:top w:val="none" w:sz="0" w:space="0" w:color="auto"/>
            <w:left w:val="none" w:sz="0" w:space="0" w:color="auto"/>
            <w:bottom w:val="none" w:sz="0" w:space="0" w:color="auto"/>
            <w:right w:val="none" w:sz="0" w:space="0" w:color="auto"/>
          </w:divBdr>
        </w:div>
        <w:div w:id="29032463">
          <w:marLeft w:val="0"/>
          <w:marRight w:val="0"/>
          <w:marTop w:val="0"/>
          <w:marBottom w:val="0"/>
          <w:divBdr>
            <w:top w:val="none" w:sz="0" w:space="0" w:color="auto"/>
            <w:left w:val="none" w:sz="0" w:space="0" w:color="auto"/>
            <w:bottom w:val="none" w:sz="0" w:space="0" w:color="auto"/>
            <w:right w:val="none" w:sz="0" w:space="0" w:color="auto"/>
          </w:divBdr>
        </w:div>
        <w:div w:id="1249777310">
          <w:marLeft w:val="0"/>
          <w:marRight w:val="0"/>
          <w:marTop w:val="0"/>
          <w:marBottom w:val="0"/>
          <w:divBdr>
            <w:top w:val="none" w:sz="0" w:space="0" w:color="auto"/>
            <w:left w:val="none" w:sz="0" w:space="0" w:color="auto"/>
            <w:bottom w:val="none" w:sz="0" w:space="0" w:color="auto"/>
            <w:right w:val="none" w:sz="0" w:space="0" w:color="auto"/>
          </w:divBdr>
        </w:div>
        <w:div w:id="1227836668">
          <w:marLeft w:val="0"/>
          <w:marRight w:val="0"/>
          <w:marTop w:val="0"/>
          <w:marBottom w:val="0"/>
          <w:divBdr>
            <w:top w:val="none" w:sz="0" w:space="0" w:color="auto"/>
            <w:left w:val="none" w:sz="0" w:space="0" w:color="auto"/>
            <w:bottom w:val="none" w:sz="0" w:space="0" w:color="auto"/>
            <w:right w:val="none" w:sz="0" w:space="0" w:color="auto"/>
          </w:divBdr>
        </w:div>
        <w:div w:id="1907372456">
          <w:marLeft w:val="0"/>
          <w:marRight w:val="0"/>
          <w:marTop w:val="0"/>
          <w:marBottom w:val="0"/>
          <w:divBdr>
            <w:top w:val="none" w:sz="0" w:space="0" w:color="auto"/>
            <w:left w:val="none" w:sz="0" w:space="0" w:color="auto"/>
            <w:bottom w:val="none" w:sz="0" w:space="0" w:color="auto"/>
            <w:right w:val="none" w:sz="0" w:space="0" w:color="auto"/>
          </w:divBdr>
        </w:div>
        <w:div w:id="584414623">
          <w:marLeft w:val="0"/>
          <w:marRight w:val="0"/>
          <w:marTop w:val="0"/>
          <w:marBottom w:val="0"/>
          <w:divBdr>
            <w:top w:val="none" w:sz="0" w:space="0" w:color="auto"/>
            <w:left w:val="none" w:sz="0" w:space="0" w:color="auto"/>
            <w:bottom w:val="none" w:sz="0" w:space="0" w:color="auto"/>
            <w:right w:val="none" w:sz="0" w:space="0" w:color="auto"/>
          </w:divBdr>
        </w:div>
        <w:div w:id="2137094075">
          <w:marLeft w:val="0"/>
          <w:marRight w:val="0"/>
          <w:marTop w:val="0"/>
          <w:marBottom w:val="0"/>
          <w:divBdr>
            <w:top w:val="none" w:sz="0" w:space="0" w:color="auto"/>
            <w:left w:val="none" w:sz="0" w:space="0" w:color="auto"/>
            <w:bottom w:val="none" w:sz="0" w:space="0" w:color="auto"/>
            <w:right w:val="none" w:sz="0" w:space="0" w:color="auto"/>
          </w:divBdr>
        </w:div>
        <w:div w:id="1763528801">
          <w:marLeft w:val="0"/>
          <w:marRight w:val="0"/>
          <w:marTop w:val="0"/>
          <w:marBottom w:val="0"/>
          <w:divBdr>
            <w:top w:val="none" w:sz="0" w:space="0" w:color="auto"/>
            <w:left w:val="none" w:sz="0" w:space="0" w:color="auto"/>
            <w:bottom w:val="none" w:sz="0" w:space="0" w:color="auto"/>
            <w:right w:val="none" w:sz="0" w:space="0" w:color="auto"/>
          </w:divBdr>
        </w:div>
        <w:div w:id="898320913">
          <w:marLeft w:val="0"/>
          <w:marRight w:val="0"/>
          <w:marTop w:val="0"/>
          <w:marBottom w:val="0"/>
          <w:divBdr>
            <w:top w:val="none" w:sz="0" w:space="0" w:color="auto"/>
            <w:left w:val="none" w:sz="0" w:space="0" w:color="auto"/>
            <w:bottom w:val="none" w:sz="0" w:space="0" w:color="auto"/>
            <w:right w:val="none" w:sz="0" w:space="0" w:color="auto"/>
          </w:divBdr>
        </w:div>
        <w:div w:id="505636331">
          <w:marLeft w:val="0"/>
          <w:marRight w:val="0"/>
          <w:marTop w:val="0"/>
          <w:marBottom w:val="0"/>
          <w:divBdr>
            <w:top w:val="none" w:sz="0" w:space="0" w:color="auto"/>
            <w:left w:val="none" w:sz="0" w:space="0" w:color="auto"/>
            <w:bottom w:val="none" w:sz="0" w:space="0" w:color="auto"/>
            <w:right w:val="none" w:sz="0" w:space="0" w:color="auto"/>
          </w:divBdr>
        </w:div>
        <w:div w:id="391006657">
          <w:marLeft w:val="0"/>
          <w:marRight w:val="0"/>
          <w:marTop w:val="0"/>
          <w:marBottom w:val="0"/>
          <w:divBdr>
            <w:top w:val="none" w:sz="0" w:space="0" w:color="auto"/>
            <w:left w:val="none" w:sz="0" w:space="0" w:color="auto"/>
            <w:bottom w:val="none" w:sz="0" w:space="0" w:color="auto"/>
            <w:right w:val="none" w:sz="0" w:space="0" w:color="auto"/>
          </w:divBdr>
        </w:div>
        <w:div w:id="416752476">
          <w:marLeft w:val="0"/>
          <w:marRight w:val="0"/>
          <w:marTop w:val="0"/>
          <w:marBottom w:val="0"/>
          <w:divBdr>
            <w:top w:val="none" w:sz="0" w:space="0" w:color="auto"/>
            <w:left w:val="none" w:sz="0" w:space="0" w:color="auto"/>
            <w:bottom w:val="none" w:sz="0" w:space="0" w:color="auto"/>
            <w:right w:val="none" w:sz="0" w:space="0" w:color="auto"/>
          </w:divBdr>
        </w:div>
        <w:div w:id="489295062">
          <w:marLeft w:val="0"/>
          <w:marRight w:val="0"/>
          <w:marTop w:val="0"/>
          <w:marBottom w:val="0"/>
          <w:divBdr>
            <w:top w:val="none" w:sz="0" w:space="0" w:color="auto"/>
            <w:left w:val="none" w:sz="0" w:space="0" w:color="auto"/>
            <w:bottom w:val="none" w:sz="0" w:space="0" w:color="auto"/>
            <w:right w:val="none" w:sz="0" w:space="0" w:color="auto"/>
          </w:divBdr>
        </w:div>
        <w:div w:id="181869171">
          <w:marLeft w:val="0"/>
          <w:marRight w:val="0"/>
          <w:marTop w:val="0"/>
          <w:marBottom w:val="0"/>
          <w:divBdr>
            <w:top w:val="none" w:sz="0" w:space="0" w:color="auto"/>
            <w:left w:val="none" w:sz="0" w:space="0" w:color="auto"/>
            <w:bottom w:val="none" w:sz="0" w:space="0" w:color="auto"/>
            <w:right w:val="none" w:sz="0" w:space="0" w:color="auto"/>
          </w:divBdr>
        </w:div>
        <w:div w:id="828324667">
          <w:marLeft w:val="0"/>
          <w:marRight w:val="0"/>
          <w:marTop w:val="0"/>
          <w:marBottom w:val="0"/>
          <w:divBdr>
            <w:top w:val="none" w:sz="0" w:space="0" w:color="auto"/>
            <w:left w:val="none" w:sz="0" w:space="0" w:color="auto"/>
            <w:bottom w:val="none" w:sz="0" w:space="0" w:color="auto"/>
            <w:right w:val="none" w:sz="0" w:space="0" w:color="auto"/>
          </w:divBdr>
        </w:div>
        <w:div w:id="1519611951">
          <w:marLeft w:val="0"/>
          <w:marRight w:val="0"/>
          <w:marTop w:val="0"/>
          <w:marBottom w:val="0"/>
          <w:divBdr>
            <w:top w:val="none" w:sz="0" w:space="0" w:color="auto"/>
            <w:left w:val="none" w:sz="0" w:space="0" w:color="auto"/>
            <w:bottom w:val="none" w:sz="0" w:space="0" w:color="auto"/>
            <w:right w:val="none" w:sz="0" w:space="0" w:color="auto"/>
          </w:divBdr>
        </w:div>
        <w:div w:id="1461609480">
          <w:marLeft w:val="0"/>
          <w:marRight w:val="0"/>
          <w:marTop w:val="0"/>
          <w:marBottom w:val="0"/>
          <w:divBdr>
            <w:top w:val="none" w:sz="0" w:space="0" w:color="auto"/>
            <w:left w:val="none" w:sz="0" w:space="0" w:color="auto"/>
            <w:bottom w:val="none" w:sz="0" w:space="0" w:color="auto"/>
            <w:right w:val="none" w:sz="0" w:space="0" w:color="auto"/>
          </w:divBdr>
        </w:div>
        <w:div w:id="709188879">
          <w:marLeft w:val="0"/>
          <w:marRight w:val="0"/>
          <w:marTop w:val="0"/>
          <w:marBottom w:val="0"/>
          <w:divBdr>
            <w:top w:val="none" w:sz="0" w:space="0" w:color="auto"/>
            <w:left w:val="none" w:sz="0" w:space="0" w:color="auto"/>
            <w:bottom w:val="none" w:sz="0" w:space="0" w:color="auto"/>
            <w:right w:val="none" w:sz="0" w:space="0" w:color="auto"/>
          </w:divBdr>
        </w:div>
        <w:div w:id="420418307">
          <w:marLeft w:val="0"/>
          <w:marRight w:val="0"/>
          <w:marTop w:val="0"/>
          <w:marBottom w:val="0"/>
          <w:divBdr>
            <w:top w:val="none" w:sz="0" w:space="0" w:color="auto"/>
            <w:left w:val="none" w:sz="0" w:space="0" w:color="auto"/>
            <w:bottom w:val="none" w:sz="0" w:space="0" w:color="auto"/>
            <w:right w:val="none" w:sz="0" w:space="0" w:color="auto"/>
          </w:divBdr>
        </w:div>
        <w:div w:id="1466898602">
          <w:marLeft w:val="0"/>
          <w:marRight w:val="0"/>
          <w:marTop w:val="0"/>
          <w:marBottom w:val="0"/>
          <w:divBdr>
            <w:top w:val="none" w:sz="0" w:space="0" w:color="auto"/>
            <w:left w:val="none" w:sz="0" w:space="0" w:color="auto"/>
            <w:bottom w:val="none" w:sz="0" w:space="0" w:color="auto"/>
            <w:right w:val="none" w:sz="0" w:space="0" w:color="auto"/>
          </w:divBdr>
        </w:div>
        <w:div w:id="831604106">
          <w:marLeft w:val="0"/>
          <w:marRight w:val="0"/>
          <w:marTop w:val="0"/>
          <w:marBottom w:val="0"/>
          <w:divBdr>
            <w:top w:val="none" w:sz="0" w:space="0" w:color="auto"/>
            <w:left w:val="none" w:sz="0" w:space="0" w:color="auto"/>
            <w:bottom w:val="none" w:sz="0" w:space="0" w:color="auto"/>
            <w:right w:val="none" w:sz="0" w:space="0" w:color="auto"/>
          </w:divBdr>
        </w:div>
        <w:div w:id="1682199325">
          <w:marLeft w:val="0"/>
          <w:marRight w:val="0"/>
          <w:marTop w:val="0"/>
          <w:marBottom w:val="0"/>
          <w:divBdr>
            <w:top w:val="none" w:sz="0" w:space="0" w:color="auto"/>
            <w:left w:val="none" w:sz="0" w:space="0" w:color="auto"/>
            <w:bottom w:val="none" w:sz="0" w:space="0" w:color="auto"/>
            <w:right w:val="none" w:sz="0" w:space="0" w:color="auto"/>
          </w:divBdr>
        </w:div>
        <w:div w:id="692651584">
          <w:marLeft w:val="0"/>
          <w:marRight w:val="0"/>
          <w:marTop w:val="0"/>
          <w:marBottom w:val="0"/>
          <w:divBdr>
            <w:top w:val="none" w:sz="0" w:space="0" w:color="auto"/>
            <w:left w:val="none" w:sz="0" w:space="0" w:color="auto"/>
            <w:bottom w:val="none" w:sz="0" w:space="0" w:color="auto"/>
            <w:right w:val="none" w:sz="0" w:space="0" w:color="auto"/>
          </w:divBdr>
        </w:div>
        <w:div w:id="1192262355">
          <w:marLeft w:val="0"/>
          <w:marRight w:val="0"/>
          <w:marTop w:val="0"/>
          <w:marBottom w:val="0"/>
          <w:divBdr>
            <w:top w:val="none" w:sz="0" w:space="0" w:color="auto"/>
            <w:left w:val="none" w:sz="0" w:space="0" w:color="auto"/>
            <w:bottom w:val="none" w:sz="0" w:space="0" w:color="auto"/>
            <w:right w:val="none" w:sz="0" w:space="0" w:color="auto"/>
          </w:divBdr>
        </w:div>
        <w:div w:id="537930663">
          <w:marLeft w:val="0"/>
          <w:marRight w:val="0"/>
          <w:marTop w:val="0"/>
          <w:marBottom w:val="0"/>
          <w:divBdr>
            <w:top w:val="none" w:sz="0" w:space="0" w:color="auto"/>
            <w:left w:val="none" w:sz="0" w:space="0" w:color="auto"/>
            <w:bottom w:val="none" w:sz="0" w:space="0" w:color="auto"/>
            <w:right w:val="none" w:sz="0" w:space="0" w:color="auto"/>
          </w:divBdr>
        </w:div>
        <w:div w:id="677077826">
          <w:marLeft w:val="0"/>
          <w:marRight w:val="0"/>
          <w:marTop w:val="0"/>
          <w:marBottom w:val="0"/>
          <w:divBdr>
            <w:top w:val="none" w:sz="0" w:space="0" w:color="auto"/>
            <w:left w:val="none" w:sz="0" w:space="0" w:color="auto"/>
            <w:bottom w:val="none" w:sz="0" w:space="0" w:color="auto"/>
            <w:right w:val="none" w:sz="0" w:space="0" w:color="auto"/>
          </w:divBdr>
        </w:div>
        <w:div w:id="2114745684">
          <w:marLeft w:val="0"/>
          <w:marRight w:val="0"/>
          <w:marTop w:val="0"/>
          <w:marBottom w:val="0"/>
          <w:divBdr>
            <w:top w:val="none" w:sz="0" w:space="0" w:color="auto"/>
            <w:left w:val="none" w:sz="0" w:space="0" w:color="auto"/>
            <w:bottom w:val="none" w:sz="0" w:space="0" w:color="auto"/>
            <w:right w:val="none" w:sz="0" w:space="0" w:color="auto"/>
          </w:divBdr>
        </w:div>
        <w:div w:id="1191842176">
          <w:marLeft w:val="0"/>
          <w:marRight w:val="0"/>
          <w:marTop w:val="0"/>
          <w:marBottom w:val="0"/>
          <w:divBdr>
            <w:top w:val="none" w:sz="0" w:space="0" w:color="auto"/>
            <w:left w:val="none" w:sz="0" w:space="0" w:color="auto"/>
            <w:bottom w:val="none" w:sz="0" w:space="0" w:color="auto"/>
            <w:right w:val="none" w:sz="0" w:space="0" w:color="auto"/>
          </w:divBdr>
        </w:div>
        <w:div w:id="1956978121">
          <w:marLeft w:val="0"/>
          <w:marRight w:val="0"/>
          <w:marTop w:val="0"/>
          <w:marBottom w:val="0"/>
          <w:divBdr>
            <w:top w:val="none" w:sz="0" w:space="0" w:color="auto"/>
            <w:left w:val="none" w:sz="0" w:space="0" w:color="auto"/>
            <w:bottom w:val="none" w:sz="0" w:space="0" w:color="auto"/>
            <w:right w:val="none" w:sz="0" w:space="0" w:color="auto"/>
          </w:divBdr>
        </w:div>
        <w:div w:id="879586435">
          <w:marLeft w:val="0"/>
          <w:marRight w:val="0"/>
          <w:marTop w:val="0"/>
          <w:marBottom w:val="0"/>
          <w:divBdr>
            <w:top w:val="none" w:sz="0" w:space="0" w:color="auto"/>
            <w:left w:val="none" w:sz="0" w:space="0" w:color="auto"/>
            <w:bottom w:val="none" w:sz="0" w:space="0" w:color="auto"/>
            <w:right w:val="none" w:sz="0" w:space="0" w:color="auto"/>
          </w:divBdr>
        </w:div>
        <w:div w:id="66807578">
          <w:marLeft w:val="0"/>
          <w:marRight w:val="0"/>
          <w:marTop w:val="0"/>
          <w:marBottom w:val="0"/>
          <w:divBdr>
            <w:top w:val="none" w:sz="0" w:space="0" w:color="auto"/>
            <w:left w:val="none" w:sz="0" w:space="0" w:color="auto"/>
            <w:bottom w:val="none" w:sz="0" w:space="0" w:color="auto"/>
            <w:right w:val="none" w:sz="0" w:space="0" w:color="auto"/>
          </w:divBdr>
        </w:div>
        <w:div w:id="122506742">
          <w:marLeft w:val="0"/>
          <w:marRight w:val="0"/>
          <w:marTop w:val="0"/>
          <w:marBottom w:val="0"/>
          <w:divBdr>
            <w:top w:val="none" w:sz="0" w:space="0" w:color="auto"/>
            <w:left w:val="none" w:sz="0" w:space="0" w:color="auto"/>
            <w:bottom w:val="none" w:sz="0" w:space="0" w:color="auto"/>
            <w:right w:val="none" w:sz="0" w:space="0" w:color="auto"/>
          </w:divBdr>
        </w:div>
        <w:div w:id="81148946">
          <w:marLeft w:val="0"/>
          <w:marRight w:val="0"/>
          <w:marTop w:val="0"/>
          <w:marBottom w:val="0"/>
          <w:divBdr>
            <w:top w:val="none" w:sz="0" w:space="0" w:color="auto"/>
            <w:left w:val="none" w:sz="0" w:space="0" w:color="auto"/>
            <w:bottom w:val="none" w:sz="0" w:space="0" w:color="auto"/>
            <w:right w:val="none" w:sz="0" w:space="0" w:color="auto"/>
          </w:divBdr>
        </w:div>
        <w:div w:id="485898980">
          <w:marLeft w:val="0"/>
          <w:marRight w:val="0"/>
          <w:marTop w:val="0"/>
          <w:marBottom w:val="0"/>
          <w:divBdr>
            <w:top w:val="none" w:sz="0" w:space="0" w:color="auto"/>
            <w:left w:val="none" w:sz="0" w:space="0" w:color="auto"/>
            <w:bottom w:val="none" w:sz="0" w:space="0" w:color="auto"/>
            <w:right w:val="none" w:sz="0" w:space="0" w:color="auto"/>
          </w:divBdr>
        </w:div>
        <w:div w:id="1759255577">
          <w:marLeft w:val="0"/>
          <w:marRight w:val="0"/>
          <w:marTop w:val="0"/>
          <w:marBottom w:val="0"/>
          <w:divBdr>
            <w:top w:val="none" w:sz="0" w:space="0" w:color="auto"/>
            <w:left w:val="none" w:sz="0" w:space="0" w:color="auto"/>
            <w:bottom w:val="none" w:sz="0" w:space="0" w:color="auto"/>
            <w:right w:val="none" w:sz="0" w:space="0" w:color="auto"/>
          </w:divBdr>
        </w:div>
        <w:div w:id="42558892">
          <w:marLeft w:val="0"/>
          <w:marRight w:val="0"/>
          <w:marTop w:val="0"/>
          <w:marBottom w:val="0"/>
          <w:divBdr>
            <w:top w:val="none" w:sz="0" w:space="0" w:color="auto"/>
            <w:left w:val="none" w:sz="0" w:space="0" w:color="auto"/>
            <w:bottom w:val="none" w:sz="0" w:space="0" w:color="auto"/>
            <w:right w:val="none" w:sz="0" w:space="0" w:color="auto"/>
          </w:divBdr>
        </w:div>
        <w:div w:id="78153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o.nyc.ny.us/iboreports/2014edindicatorsreport.pdf" TargetMode="External"/><Relationship Id="rId18" Type="http://schemas.openxmlformats.org/officeDocument/2006/relationships/hyperlink" Target="http://www.classsizematters.org/wp-content/uploads/2011/04/principal_survey_report_10.08_final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lasssizematters.org/wp-content/uploads/2014/06/SPACE-CRUNCH-Report-Final-OL.pdf" TargetMode="External"/><Relationship Id="rId17" Type="http://schemas.openxmlformats.org/officeDocument/2006/relationships/hyperlink" Target="http://www.huffingtonpost.com/2012/07/23/doe-survey-smaller-class-_n_1696029.html" TargetMode="External"/><Relationship Id="rId2" Type="http://schemas.openxmlformats.org/officeDocument/2006/relationships/numbering" Target="numbering.xml"/><Relationship Id="rId16" Type="http://schemas.openxmlformats.org/officeDocument/2006/relationships/hyperlink" Target="http://schools.nyc.gov/AboutUs/schools/RenewalSchool" TargetMode="External"/><Relationship Id="rId20" Type="http://schemas.openxmlformats.org/officeDocument/2006/relationships/hyperlink" Target="http://www.classsizematters.org/wp-content/uploads/2013/06/Bill-deBlasi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4/07/02/nyregion/new-york-citys-public-schools-are-poorer-and-more-crowded-report-says.html?_r=0" TargetMode="External"/><Relationship Id="rId5" Type="http://schemas.openxmlformats.org/officeDocument/2006/relationships/settings" Target="settings.xml"/><Relationship Id="rId15" Type="http://schemas.openxmlformats.org/officeDocument/2006/relationships/hyperlink" Target="http://law.onecle.com/new-york/education/EDN0211-D_211-D.html" TargetMode="External"/><Relationship Id="rId23" Type="http://schemas.openxmlformats.org/officeDocument/2006/relationships/theme" Target="theme/theme1.xml"/><Relationship Id="rId10" Type="http://schemas.openxmlformats.org/officeDocument/2006/relationships/hyperlink" Target="http://www.p12.nysed.gov/part100/pages/10013.html" TargetMode="External"/><Relationship Id="rId19" Type="http://schemas.openxmlformats.org/officeDocument/2006/relationships/hyperlink" Target="http://nyckidspac.org/wp-content/uploads/2013/06/NYC-Kids-PAC-Questionnaire-Bill-de-Blasio.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mptroller.nyc.gov/wp-content/uploads/documents/7E13_123A.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hools.nyc.gov/Offices/mediarelations/NewsandSpeeches/2013-2014/City+Announces+Changes+to+The+2013-2014+Blue+Book.htm" TargetMode="External"/><Relationship Id="rId13" Type="http://schemas.openxmlformats.org/officeDocument/2006/relationships/hyperlink" Target="http://nycpublicschoolparents.blogspot.com/2015/05/why-renewal-program-will-likely-fail.html" TargetMode="External"/><Relationship Id="rId18" Type="http://schemas.openxmlformats.org/officeDocument/2006/relationships/hyperlink" Target="https://www.scribd.com/doc/267690438/060215-PA-Ltr-to-Chancellor-Farina-Re-Capital-Plan-3" TargetMode="External"/><Relationship Id="rId3" Type="http://schemas.openxmlformats.org/officeDocument/2006/relationships/hyperlink" Target="http://schools.nyc.gov/NR/rdonlyres/6D0072D0-55DF-4F13-AD0F-A3A5E49C1E6A/0/20142015PreliminaryClassSizeReport_20141114.pdf" TargetMode="External"/><Relationship Id="rId7" Type="http://schemas.openxmlformats.org/officeDocument/2006/relationships/hyperlink" Target="http://www.p12.nysed.gov/mgtserv/C4E/htm/C4e_class_size_reduction_NYC_2.htm" TargetMode="External"/><Relationship Id="rId12" Type="http://schemas.openxmlformats.org/officeDocument/2006/relationships/hyperlink" Target="http://legistar.council.nyc.gov/View.ashx?M=F&amp;ID=3820568&amp;GUID=C17A693A-0040-4164-910D-FE55BC0DAA78" TargetMode="External"/><Relationship Id="rId17" Type="http://schemas.openxmlformats.org/officeDocument/2006/relationships/hyperlink" Target="http://www.classsizematters.org/wp-content/uploads/2013/06/Bill-deBlasio.pdf" TargetMode="External"/><Relationship Id="rId2" Type="http://schemas.openxmlformats.org/officeDocument/2006/relationships/hyperlink" Target="http://www.p12.nysed.gov/mgtserv/C4E/14-15_C4E/doc/C4E_Calendar_for_2014-15.html" TargetMode="External"/><Relationship Id="rId16" Type="http://schemas.openxmlformats.org/officeDocument/2006/relationships/hyperlink" Target="http://nyckidspac.org/wp-content/uploads/2013/06/NYC-Kids-PAC-Questionnaire-Bill-de-Blasio.pdf" TargetMode="External"/><Relationship Id="rId1" Type="http://schemas.openxmlformats.org/officeDocument/2006/relationships/hyperlink" Target="http://schools.nyc.gov/NR/rdonlyres/26881653-C4C8-4ACC-AD13-537D6B93B486/184451/2016C4EBoroughPresentationFINAL.pdf" TargetMode="External"/><Relationship Id="rId6" Type="http://schemas.openxmlformats.org/officeDocument/2006/relationships/hyperlink" Target="http://schools.nyc.gov/NR/rdonlyres/CE82DFC4-D399-47D1-A061-3364FC2DA841/0/CityLevelDistributionSummaryPreliminary2015.xlsx" TargetMode="External"/><Relationship Id="rId11" Type="http://schemas.openxmlformats.org/officeDocument/2006/relationships/hyperlink" Target="http://schools.nyc.gov/AboutUs/funding/c4e/ClassSizeReduction2013-14" TargetMode="External"/><Relationship Id="rId5" Type="http://schemas.openxmlformats.org/officeDocument/2006/relationships/hyperlink" Target="http://www.nytimes.com/2014/07/02/nyregion/new-york-citys-public-schools-are-poorer-and-more-crowded-report-says.html?_r=2" TargetMode="External"/><Relationship Id="rId15" Type="http://schemas.openxmlformats.org/officeDocument/2006/relationships/hyperlink" Target="http://www.classsizematters.org/wp-content/uploads/2011/04/principal_survey_report_10.08_final1.pdf" TargetMode="External"/><Relationship Id="rId10" Type="http://schemas.openxmlformats.org/officeDocument/2006/relationships/hyperlink" Target="http://law.onecle.com/new-york/education/EDN0211-D_211-D.html" TargetMode="External"/><Relationship Id="rId4" Type="http://schemas.openxmlformats.org/officeDocument/2006/relationships/hyperlink" Target="http://www.p12.nysed.gov/mgtserv/C4E/doc/nyc_class_size_reduction_plan/2008_2009/FY09_C4E_School_List_Class_Size_projections_090121_Ex5_SED.pdf" TargetMode="External"/><Relationship Id="rId9" Type="http://schemas.openxmlformats.org/officeDocument/2006/relationships/hyperlink" Target="http://schools.nyc.gov/NR/rdonlyres/26881653-C4C8-4ACC-AD13-537D6B93B486/184451/2016C4EBoroughPresentationFINAL.pdf" TargetMode="External"/><Relationship Id="rId14" Type="http://schemas.openxmlformats.org/officeDocument/2006/relationships/hyperlink" Target="http://nyckidspac.org/2015/04/education-report-card-for-mayor-de-bla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E5F1-C6EC-4268-9EDF-80F10B13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Leonie</cp:lastModifiedBy>
  <cp:revision>3</cp:revision>
  <cp:lastPrinted>2015-07-15T22:13:00Z</cp:lastPrinted>
  <dcterms:created xsi:type="dcterms:W3CDTF">2015-07-15T22:10:00Z</dcterms:created>
  <dcterms:modified xsi:type="dcterms:W3CDTF">2015-07-16T18:50:00Z</dcterms:modified>
</cp:coreProperties>
</file>